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8AD48" w14:textId="1AA57362" w:rsidR="00C34476" w:rsidRPr="00702C82" w:rsidRDefault="00953DD2">
      <w:pPr>
        <w:jc w:val="center"/>
        <w:rPr>
          <w:b/>
          <w:color w:val="31849B" w:themeColor="accent5" w:themeShade="BF"/>
          <w:sz w:val="48"/>
          <w:szCs w:val="48"/>
        </w:rPr>
      </w:pPr>
      <w:r w:rsidRPr="00702C82">
        <w:rPr>
          <w:rFonts w:hint="eastAsia"/>
          <w:b/>
          <w:color w:val="31849B" w:themeColor="accent5" w:themeShade="BF"/>
          <w:sz w:val="48"/>
          <w:szCs w:val="48"/>
        </w:rPr>
        <w:t xml:space="preserve">Registration Form of </w:t>
      </w:r>
      <w:r w:rsidR="00990E4A" w:rsidRPr="00702C82">
        <w:rPr>
          <w:rFonts w:hint="eastAsia"/>
          <w:b/>
          <w:color w:val="31849B" w:themeColor="accent5" w:themeShade="BF"/>
          <w:sz w:val="48"/>
          <w:szCs w:val="48"/>
        </w:rPr>
        <w:t>MEPE</w:t>
      </w:r>
      <w:r w:rsidRPr="00702C82">
        <w:rPr>
          <w:b/>
          <w:color w:val="31849B" w:themeColor="accent5" w:themeShade="BF"/>
          <w:sz w:val="48"/>
          <w:szCs w:val="48"/>
        </w:rPr>
        <w:t xml:space="preserve"> 20</w:t>
      </w:r>
      <w:r w:rsidR="00702C82" w:rsidRPr="00702C82">
        <w:rPr>
          <w:b/>
          <w:color w:val="31849B" w:themeColor="accent5" w:themeShade="BF"/>
          <w:sz w:val="48"/>
          <w:szCs w:val="48"/>
        </w:rPr>
        <w:t>2</w:t>
      </w:r>
      <w:r w:rsidR="00D07CAD">
        <w:rPr>
          <w:b/>
          <w:color w:val="31849B" w:themeColor="accent5" w:themeShade="BF"/>
          <w:sz w:val="48"/>
          <w:szCs w:val="48"/>
        </w:rPr>
        <w:t>4</w:t>
      </w:r>
      <w:r w:rsidR="00702C82" w:rsidRPr="00702C82">
        <w:rPr>
          <w:b/>
          <w:color w:val="31849B" w:themeColor="accent5" w:themeShade="BF"/>
          <w:sz w:val="48"/>
          <w:szCs w:val="48"/>
        </w:rPr>
        <w:t xml:space="preserve"> (</w:t>
      </w:r>
      <w:r w:rsidR="00D07CAD">
        <w:rPr>
          <w:b/>
          <w:color w:val="31849B" w:themeColor="accent5" w:themeShade="BF"/>
          <w:sz w:val="48"/>
          <w:szCs w:val="48"/>
        </w:rPr>
        <w:t>D</w:t>
      </w:r>
      <w:r w:rsidR="00D07CAD">
        <w:rPr>
          <w:rFonts w:hint="eastAsia"/>
          <w:b/>
          <w:color w:val="31849B" w:themeColor="accent5" w:themeShade="BF"/>
          <w:sz w:val="48"/>
          <w:szCs w:val="48"/>
        </w:rPr>
        <w:t>e</w:t>
      </w:r>
      <w:r w:rsidR="00D07CAD">
        <w:rPr>
          <w:b/>
          <w:color w:val="31849B" w:themeColor="accent5" w:themeShade="BF"/>
          <w:sz w:val="48"/>
          <w:szCs w:val="48"/>
        </w:rPr>
        <w:t>legate</w:t>
      </w:r>
      <w:r w:rsidR="00702C82" w:rsidRPr="00702C82">
        <w:rPr>
          <w:b/>
          <w:color w:val="31849B" w:themeColor="accent5" w:themeShade="BF"/>
          <w:sz w:val="48"/>
          <w:szCs w:val="48"/>
        </w:rPr>
        <w:t>)</w:t>
      </w:r>
    </w:p>
    <w:p w14:paraId="0E8C671F" w14:textId="139A9DA9" w:rsidR="00C34476" w:rsidRPr="00A839ED" w:rsidRDefault="00990E4A">
      <w:pPr>
        <w:jc w:val="center"/>
        <w:rPr>
          <w:rFonts w:ascii="Arial" w:eastAsia="Arial Unicode MS" w:hAnsi="Arial" w:cs="Arial"/>
          <w:color w:val="0070C0"/>
          <w:sz w:val="24"/>
          <w:szCs w:val="24"/>
        </w:rPr>
      </w:pPr>
      <w:r w:rsidRPr="00A839ED">
        <w:rPr>
          <w:rFonts w:ascii="Arial" w:eastAsia="Arial Unicode MS" w:hAnsi="Arial" w:cs="Arial"/>
          <w:color w:val="0070C0"/>
          <w:sz w:val="24"/>
          <w:szCs w:val="24"/>
        </w:rPr>
        <w:t>December</w:t>
      </w:r>
      <w:r w:rsidR="00EB538B" w:rsidRPr="00A839ED">
        <w:rPr>
          <w:rFonts w:ascii="Arial" w:eastAsia="Arial Unicode MS" w:hAnsi="Arial" w:cs="Arial"/>
          <w:color w:val="0070C0"/>
          <w:sz w:val="24"/>
          <w:szCs w:val="24"/>
        </w:rPr>
        <w:t xml:space="preserve"> </w:t>
      </w:r>
      <w:r w:rsidR="00D07CAD">
        <w:rPr>
          <w:rFonts w:ascii="Arial" w:eastAsia="Arial Unicode MS" w:hAnsi="Arial" w:cs="Arial"/>
          <w:color w:val="0070C0"/>
          <w:sz w:val="24"/>
          <w:szCs w:val="24"/>
        </w:rPr>
        <w:t>28</w:t>
      </w:r>
      <w:r w:rsidR="00EB538B" w:rsidRPr="00A839ED">
        <w:rPr>
          <w:rFonts w:ascii="Arial" w:eastAsia="Arial Unicode MS" w:hAnsi="Arial" w:cs="Arial"/>
          <w:color w:val="0070C0"/>
          <w:sz w:val="24"/>
          <w:szCs w:val="24"/>
        </w:rPr>
        <w:t>-</w:t>
      </w:r>
      <w:r w:rsidR="009B2BB5">
        <w:rPr>
          <w:rFonts w:ascii="Arial" w:eastAsia="Arial Unicode MS" w:hAnsi="Arial" w:cs="Arial" w:hint="eastAsia"/>
          <w:color w:val="0070C0"/>
          <w:sz w:val="24"/>
          <w:szCs w:val="24"/>
        </w:rPr>
        <w:t>3</w:t>
      </w:r>
      <w:r w:rsidR="00D07CAD">
        <w:rPr>
          <w:rFonts w:ascii="Arial" w:eastAsia="Arial Unicode MS" w:hAnsi="Arial" w:cs="Arial"/>
          <w:color w:val="0070C0"/>
          <w:sz w:val="24"/>
          <w:szCs w:val="24"/>
        </w:rPr>
        <w:t>0</w:t>
      </w:r>
      <w:r w:rsidR="00EB538B" w:rsidRPr="00A839ED">
        <w:rPr>
          <w:rFonts w:ascii="Arial" w:eastAsia="Arial Unicode MS" w:hAnsi="Arial" w:cs="Arial"/>
          <w:color w:val="0070C0"/>
          <w:sz w:val="24"/>
          <w:szCs w:val="24"/>
        </w:rPr>
        <w:t>, 20</w:t>
      </w:r>
      <w:r w:rsidR="00702C82">
        <w:rPr>
          <w:rFonts w:ascii="Arial" w:eastAsia="Arial Unicode MS" w:hAnsi="Arial" w:cs="Arial"/>
          <w:color w:val="0070C0"/>
          <w:sz w:val="24"/>
          <w:szCs w:val="24"/>
        </w:rPr>
        <w:t>2</w:t>
      </w:r>
      <w:r w:rsidR="00D07CAD">
        <w:rPr>
          <w:rFonts w:ascii="Arial" w:eastAsia="Arial Unicode MS" w:hAnsi="Arial" w:cs="Arial"/>
          <w:color w:val="0070C0"/>
          <w:sz w:val="24"/>
          <w:szCs w:val="24"/>
        </w:rPr>
        <w:t>4</w:t>
      </w:r>
      <w:r w:rsidR="00953DD2" w:rsidRPr="00A839ED">
        <w:rPr>
          <w:rFonts w:ascii="Arial" w:eastAsia="Arial Unicode MS" w:hAnsi="Arial" w:cs="Arial"/>
          <w:color w:val="0070C0"/>
          <w:sz w:val="24"/>
          <w:szCs w:val="24"/>
        </w:rPr>
        <w:t xml:space="preserve"> | </w:t>
      </w:r>
      <w:r w:rsidR="009D7D30">
        <w:rPr>
          <w:rFonts w:ascii="Arial" w:eastAsia="Arial Unicode MS" w:hAnsi="Arial" w:cs="Arial" w:hint="eastAsia"/>
          <w:color w:val="0070C0"/>
          <w:sz w:val="24"/>
          <w:szCs w:val="24"/>
        </w:rPr>
        <w:t>Wuhan</w:t>
      </w:r>
      <w:r w:rsidR="00702C82">
        <w:rPr>
          <w:rFonts w:ascii="Arial" w:eastAsia="Arial Unicode MS" w:hAnsi="Arial" w:cs="Arial"/>
          <w:color w:val="0070C0"/>
          <w:sz w:val="24"/>
          <w:szCs w:val="24"/>
        </w:rPr>
        <w:t>, China</w:t>
      </w:r>
    </w:p>
    <w:p w14:paraId="3B5CBA13" w14:textId="77777777" w:rsidR="00990E4A" w:rsidRPr="00A839ED" w:rsidRDefault="00000000" w:rsidP="00990E4A">
      <w:pPr>
        <w:jc w:val="center"/>
        <w:rPr>
          <w:rFonts w:ascii="Arial" w:hAnsi="Arial" w:cs="Arial"/>
        </w:rPr>
      </w:pPr>
      <w:hyperlink r:id="rId9" w:history="1">
        <w:r w:rsidR="00990E4A" w:rsidRPr="00A839ED">
          <w:rPr>
            <w:rStyle w:val="Hyperlink"/>
            <w:rFonts w:ascii="Arial" w:hAnsi="Arial" w:cs="Arial"/>
          </w:rPr>
          <w:t>http://www.mepe.org/</w:t>
        </w:r>
      </w:hyperlink>
    </w:p>
    <w:p w14:paraId="6F5B2C03" w14:textId="41DE4BFC" w:rsidR="00EB538B" w:rsidRPr="00A839ED" w:rsidRDefault="009B2BB5" w:rsidP="00EB538B">
      <w:pPr>
        <w:jc w:val="center"/>
        <w:rPr>
          <w:rFonts w:ascii="Arial" w:eastAsia="Arial Unicode MS" w:hAnsi="Arial" w:cs="Arial"/>
          <w:b/>
          <w:sz w:val="28"/>
          <w:szCs w:val="28"/>
        </w:rPr>
      </w:pPr>
      <w:r>
        <w:rPr>
          <w:noProof/>
        </w:rPr>
        <w:drawing>
          <wp:inline distT="0" distB="0" distL="0" distR="0" wp14:anchorId="420C457B" wp14:editId="72F138E9">
            <wp:extent cx="1373204" cy="300550"/>
            <wp:effectExtent l="0" t="0" r="0" b="0"/>
            <wp:docPr id="1" name="图片 1" descr="http://www.mepe.org/htmlimg/logo/whu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pe.org/htmlimg/logo/whut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3665" cy="300651"/>
                    </a:xfrm>
                    <a:prstGeom prst="rect">
                      <a:avLst/>
                    </a:prstGeom>
                    <a:noFill/>
                    <a:ln>
                      <a:noFill/>
                    </a:ln>
                  </pic:spPr>
                </pic:pic>
              </a:graphicData>
            </a:graphic>
          </wp:inline>
        </w:drawing>
      </w:r>
      <w:r>
        <w:rPr>
          <w:noProof/>
        </w:rPr>
        <w:drawing>
          <wp:inline distT="0" distB="0" distL="0" distR="0" wp14:anchorId="44C94A14" wp14:editId="4AD406B4">
            <wp:extent cx="1154274" cy="347179"/>
            <wp:effectExtent l="0" t="0" r="0" b="0"/>
            <wp:docPr id="2" name="图片 2" descr="http://www.mepe.org/htmlimg/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pe.org/htmlimg/logo/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4322" cy="347193"/>
                    </a:xfrm>
                    <a:prstGeom prst="rect">
                      <a:avLst/>
                    </a:prstGeom>
                    <a:noFill/>
                    <a:ln>
                      <a:noFill/>
                    </a:ln>
                  </pic:spPr>
                </pic:pic>
              </a:graphicData>
            </a:graphic>
          </wp:inline>
        </w:drawing>
      </w:r>
    </w:p>
    <w:p w14:paraId="17B46960" w14:textId="77777777" w:rsidR="00C34476" w:rsidRPr="00A839ED" w:rsidRDefault="00953DD2">
      <w:pPr>
        <w:pStyle w:val="1"/>
        <w:numPr>
          <w:ilvl w:val="0"/>
          <w:numId w:val="1"/>
        </w:numPr>
        <w:ind w:firstLineChars="0"/>
        <w:jc w:val="left"/>
        <w:rPr>
          <w:rFonts w:ascii="Arial" w:hAnsi="Arial" w:cs="Arial"/>
          <w:b/>
          <w:color w:val="0070C0"/>
          <w:sz w:val="28"/>
          <w:szCs w:val="28"/>
        </w:rPr>
      </w:pPr>
      <w:r w:rsidRPr="00A839ED">
        <w:rPr>
          <w:rFonts w:ascii="Arial" w:hAnsi="Arial" w:cs="Arial"/>
          <w:b/>
          <w:color w:val="0070C0"/>
          <w:sz w:val="28"/>
          <w:szCs w:val="28"/>
        </w:rPr>
        <w:t xml:space="preserve">Personal Information </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9"/>
        <w:gridCol w:w="637"/>
        <w:gridCol w:w="2279"/>
        <w:gridCol w:w="2677"/>
      </w:tblGrid>
      <w:tr w:rsidR="00C34476" w:rsidRPr="00A839ED" w14:paraId="7DEA4031" w14:textId="77777777">
        <w:trPr>
          <w:trHeight w:val="325"/>
          <w:jc w:val="center"/>
        </w:trPr>
        <w:tc>
          <w:tcPr>
            <w:tcW w:w="4956" w:type="dxa"/>
            <w:gridSpan w:val="2"/>
          </w:tcPr>
          <w:p w14:paraId="7F3B4C22" w14:textId="77777777" w:rsidR="00C34476" w:rsidRPr="00A839ED" w:rsidRDefault="00953DD2">
            <w:pPr>
              <w:jc w:val="left"/>
              <w:rPr>
                <w:rFonts w:ascii="Arial" w:hAnsi="Arial" w:cs="Arial"/>
                <w:b/>
                <w:color w:val="000000"/>
                <w:szCs w:val="21"/>
              </w:rPr>
            </w:pPr>
            <w:r w:rsidRPr="00A839ED">
              <w:rPr>
                <w:rFonts w:ascii="Arial" w:hAnsi="Arial" w:cs="Arial"/>
                <w:b/>
                <w:color w:val="000000"/>
                <w:szCs w:val="21"/>
              </w:rPr>
              <w:t>First Name:</w:t>
            </w:r>
          </w:p>
        </w:tc>
        <w:tc>
          <w:tcPr>
            <w:tcW w:w="4956" w:type="dxa"/>
            <w:gridSpan w:val="2"/>
          </w:tcPr>
          <w:p w14:paraId="20E4A067" w14:textId="77777777" w:rsidR="00C34476" w:rsidRPr="00A839ED" w:rsidRDefault="00953DD2">
            <w:pPr>
              <w:jc w:val="left"/>
              <w:rPr>
                <w:rFonts w:ascii="Arial" w:hAnsi="Arial" w:cs="Arial"/>
                <w:b/>
                <w:color w:val="000000"/>
                <w:szCs w:val="21"/>
              </w:rPr>
            </w:pPr>
            <w:r w:rsidRPr="00A839ED">
              <w:rPr>
                <w:rFonts w:ascii="Arial" w:hAnsi="Arial" w:cs="Arial"/>
                <w:b/>
                <w:color w:val="000000"/>
                <w:szCs w:val="21"/>
              </w:rPr>
              <w:t>Family Name:</w:t>
            </w:r>
          </w:p>
        </w:tc>
      </w:tr>
      <w:tr w:rsidR="00C34476" w:rsidRPr="00A839ED" w14:paraId="495D49C9" w14:textId="77777777">
        <w:trPr>
          <w:trHeight w:val="803"/>
          <w:jc w:val="center"/>
        </w:trPr>
        <w:tc>
          <w:tcPr>
            <w:tcW w:w="7235" w:type="dxa"/>
            <w:gridSpan w:val="3"/>
          </w:tcPr>
          <w:p w14:paraId="1EADA185" w14:textId="77777777" w:rsidR="00C34476" w:rsidRPr="00A839ED" w:rsidRDefault="00953DD2">
            <w:pPr>
              <w:rPr>
                <w:rFonts w:ascii="Arial" w:hAnsi="Arial" w:cs="Arial"/>
                <w:b/>
                <w:color w:val="000000"/>
                <w:szCs w:val="21"/>
              </w:rPr>
            </w:pPr>
            <w:r w:rsidRPr="00A839ED">
              <w:rPr>
                <w:rFonts w:ascii="Arial" w:hAnsi="Arial" w:cs="Arial"/>
                <w:b/>
                <w:color w:val="000000"/>
                <w:szCs w:val="21"/>
              </w:rPr>
              <w:t>Position:  Professor/ Associate Professor/ Assistant Professor/ Lecturer/ Ph.D Candidate/ Postgraduate/ etc...</w:t>
            </w:r>
          </w:p>
          <w:p w14:paraId="061A3FC4" w14:textId="77777777" w:rsidR="00C34476" w:rsidRPr="00A839ED" w:rsidRDefault="00C34476">
            <w:pPr>
              <w:rPr>
                <w:rFonts w:ascii="Arial" w:hAnsi="Arial" w:cs="Arial"/>
                <w:b/>
                <w:color w:val="000000"/>
                <w:szCs w:val="21"/>
              </w:rPr>
            </w:pPr>
          </w:p>
        </w:tc>
        <w:tc>
          <w:tcPr>
            <w:tcW w:w="2677" w:type="dxa"/>
            <w:vMerge w:val="restart"/>
          </w:tcPr>
          <w:p w14:paraId="380CEA84" w14:textId="77777777" w:rsidR="00C34476" w:rsidRPr="00A839ED" w:rsidRDefault="00C34476">
            <w:pPr>
              <w:jc w:val="center"/>
              <w:rPr>
                <w:rFonts w:ascii="Arial" w:hAnsi="Arial" w:cs="Arial"/>
                <w:b/>
                <w:color w:val="000000"/>
                <w:szCs w:val="21"/>
              </w:rPr>
            </w:pPr>
          </w:p>
          <w:p w14:paraId="628D9927" w14:textId="77777777" w:rsidR="00C34476" w:rsidRPr="00A839ED" w:rsidRDefault="00C34476">
            <w:pPr>
              <w:jc w:val="center"/>
              <w:rPr>
                <w:rFonts w:ascii="Arial" w:hAnsi="Arial" w:cs="Arial"/>
                <w:b/>
                <w:color w:val="000000"/>
                <w:szCs w:val="21"/>
              </w:rPr>
            </w:pPr>
          </w:p>
          <w:p w14:paraId="6D3946C8" w14:textId="77777777" w:rsidR="00C34476" w:rsidRPr="00A839ED" w:rsidRDefault="00953DD2">
            <w:pPr>
              <w:jc w:val="center"/>
              <w:rPr>
                <w:rFonts w:ascii="Arial" w:hAnsi="Arial" w:cs="Arial"/>
                <w:b/>
                <w:color w:val="000000"/>
                <w:szCs w:val="21"/>
              </w:rPr>
            </w:pPr>
            <w:r w:rsidRPr="00A839ED">
              <w:rPr>
                <w:rFonts w:ascii="Arial" w:hAnsi="Arial" w:cs="Arial"/>
                <w:b/>
                <w:color w:val="000000"/>
                <w:szCs w:val="21"/>
              </w:rPr>
              <w:t>(one-inch photo)</w:t>
            </w:r>
          </w:p>
        </w:tc>
      </w:tr>
      <w:tr w:rsidR="00C34476" w:rsidRPr="00A839ED" w14:paraId="434CF91D" w14:textId="77777777">
        <w:trPr>
          <w:trHeight w:val="802"/>
          <w:jc w:val="center"/>
        </w:trPr>
        <w:tc>
          <w:tcPr>
            <w:tcW w:w="7235" w:type="dxa"/>
            <w:gridSpan w:val="3"/>
          </w:tcPr>
          <w:p w14:paraId="1AE489DA" w14:textId="77777777" w:rsidR="00C34476" w:rsidRPr="00A839ED" w:rsidRDefault="00953DD2">
            <w:pPr>
              <w:rPr>
                <w:rFonts w:ascii="Arial" w:hAnsi="Arial" w:cs="Arial"/>
                <w:b/>
                <w:color w:val="000000"/>
                <w:szCs w:val="21"/>
              </w:rPr>
            </w:pPr>
            <w:r w:rsidRPr="00A839ED">
              <w:rPr>
                <w:rFonts w:ascii="Arial" w:hAnsi="Arial" w:cs="Arial"/>
                <w:b/>
                <w:color w:val="000000"/>
                <w:szCs w:val="21"/>
              </w:rPr>
              <w:t>Organization or University:</w:t>
            </w:r>
          </w:p>
        </w:tc>
        <w:tc>
          <w:tcPr>
            <w:tcW w:w="2677" w:type="dxa"/>
            <w:vMerge/>
          </w:tcPr>
          <w:p w14:paraId="4C891DE7" w14:textId="77777777" w:rsidR="00C34476" w:rsidRPr="00A839ED" w:rsidRDefault="00C34476">
            <w:pPr>
              <w:jc w:val="center"/>
              <w:rPr>
                <w:rFonts w:ascii="Arial" w:hAnsi="Arial" w:cs="Arial"/>
                <w:b/>
                <w:color w:val="000000"/>
                <w:szCs w:val="21"/>
              </w:rPr>
            </w:pPr>
          </w:p>
        </w:tc>
      </w:tr>
      <w:tr w:rsidR="00C34476" w:rsidRPr="00A839ED" w14:paraId="71892E58" w14:textId="77777777">
        <w:trPr>
          <w:trHeight w:val="330"/>
          <w:jc w:val="center"/>
        </w:trPr>
        <w:tc>
          <w:tcPr>
            <w:tcW w:w="9912" w:type="dxa"/>
            <w:gridSpan w:val="4"/>
          </w:tcPr>
          <w:p w14:paraId="7AFDB156" w14:textId="77777777" w:rsidR="00C34476" w:rsidRPr="00A839ED" w:rsidRDefault="00953DD2">
            <w:pPr>
              <w:rPr>
                <w:rFonts w:ascii="Arial" w:hAnsi="Arial" w:cs="Arial"/>
                <w:b/>
                <w:szCs w:val="21"/>
              </w:rPr>
            </w:pPr>
            <w:r w:rsidRPr="00A839ED">
              <w:rPr>
                <w:rFonts w:ascii="Arial" w:hAnsi="Arial" w:cs="Arial"/>
                <w:b/>
                <w:color w:val="000000"/>
                <w:szCs w:val="21"/>
              </w:rPr>
              <w:t>Research Area:</w:t>
            </w:r>
          </w:p>
        </w:tc>
      </w:tr>
      <w:tr w:rsidR="00C34476" w:rsidRPr="00A839ED" w14:paraId="139AC1EA" w14:textId="77777777">
        <w:trPr>
          <w:trHeight w:val="330"/>
          <w:jc w:val="center"/>
        </w:trPr>
        <w:tc>
          <w:tcPr>
            <w:tcW w:w="4319" w:type="dxa"/>
          </w:tcPr>
          <w:p w14:paraId="36C3DAC8" w14:textId="77777777" w:rsidR="00C34476" w:rsidRPr="00A839ED" w:rsidRDefault="00953DD2">
            <w:pPr>
              <w:rPr>
                <w:rFonts w:ascii="Arial" w:hAnsi="Arial" w:cs="Arial"/>
                <w:b/>
                <w:color w:val="000000"/>
                <w:szCs w:val="21"/>
              </w:rPr>
            </w:pPr>
            <w:r w:rsidRPr="00A839ED">
              <w:rPr>
                <w:rFonts w:ascii="Arial" w:hAnsi="Arial" w:cs="Arial"/>
                <w:b/>
                <w:color w:val="000000"/>
                <w:szCs w:val="21"/>
              </w:rPr>
              <w:t xml:space="preserve">Country: </w:t>
            </w:r>
          </w:p>
        </w:tc>
        <w:tc>
          <w:tcPr>
            <w:tcW w:w="5593" w:type="dxa"/>
            <w:gridSpan w:val="3"/>
          </w:tcPr>
          <w:p w14:paraId="12AD0B64" w14:textId="77777777" w:rsidR="00C34476" w:rsidRPr="00A839ED" w:rsidRDefault="00953DD2">
            <w:pPr>
              <w:rPr>
                <w:rFonts w:ascii="Arial" w:hAnsi="Arial" w:cs="Arial"/>
                <w:b/>
                <w:color w:val="000000"/>
                <w:szCs w:val="21"/>
              </w:rPr>
            </w:pPr>
            <w:r w:rsidRPr="00A839ED">
              <w:rPr>
                <w:rFonts w:ascii="Arial" w:hAnsi="Arial" w:cs="Arial"/>
                <w:b/>
                <w:color w:val="000000"/>
                <w:szCs w:val="21"/>
              </w:rPr>
              <w:t>Email:</w:t>
            </w:r>
          </w:p>
        </w:tc>
      </w:tr>
      <w:tr w:rsidR="00C34476" w:rsidRPr="00A839ED" w14:paraId="15917955" w14:textId="77777777">
        <w:trPr>
          <w:trHeight w:val="330"/>
          <w:jc w:val="center"/>
        </w:trPr>
        <w:tc>
          <w:tcPr>
            <w:tcW w:w="4319" w:type="dxa"/>
          </w:tcPr>
          <w:p w14:paraId="330DE588" w14:textId="77777777" w:rsidR="00C34476" w:rsidRPr="00A839ED" w:rsidRDefault="00953DD2">
            <w:pPr>
              <w:rPr>
                <w:rFonts w:ascii="Arial" w:hAnsi="Arial" w:cs="Arial"/>
                <w:b/>
                <w:szCs w:val="21"/>
              </w:rPr>
            </w:pPr>
            <w:r w:rsidRPr="00A839ED">
              <w:rPr>
                <w:rFonts w:ascii="Arial" w:hAnsi="Arial" w:cs="Arial"/>
                <w:b/>
                <w:color w:val="000000"/>
                <w:szCs w:val="21"/>
              </w:rPr>
              <w:t>Mobile:</w:t>
            </w:r>
          </w:p>
        </w:tc>
        <w:tc>
          <w:tcPr>
            <w:tcW w:w="5593" w:type="dxa"/>
            <w:gridSpan w:val="3"/>
          </w:tcPr>
          <w:p w14:paraId="372B5CBC" w14:textId="77777777" w:rsidR="00C34476" w:rsidRPr="00A839ED" w:rsidRDefault="00953DD2">
            <w:pPr>
              <w:rPr>
                <w:rFonts w:ascii="Arial" w:hAnsi="Arial" w:cs="Arial"/>
                <w:b/>
                <w:szCs w:val="21"/>
              </w:rPr>
            </w:pPr>
            <w:r w:rsidRPr="00A839ED">
              <w:rPr>
                <w:rFonts w:ascii="Arial" w:hAnsi="Arial" w:cs="Arial"/>
                <w:b/>
                <w:color w:val="000000"/>
                <w:szCs w:val="21"/>
              </w:rPr>
              <w:t>Telephone:</w:t>
            </w:r>
          </w:p>
        </w:tc>
      </w:tr>
      <w:tr w:rsidR="00C34476" w:rsidRPr="00A839ED" w14:paraId="56A6E1C0" w14:textId="77777777">
        <w:trPr>
          <w:trHeight w:val="330"/>
          <w:jc w:val="center"/>
        </w:trPr>
        <w:tc>
          <w:tcPr>
            <w:tcW w:w="9912" w:type="dxa"/>
            <w:gridSpan w:val="4"/>
          </w:tcPr>
          <w:p w14:paraId="08E86DFA" w14:textId="77777777" w:rsidR="00C34476" w:rsidRPr="00A839ED" w:rsidRDefault="00953DD2">
            <w:pPr>
              <w:rPr>
                <w:rFonts w:ascii="Arial" w:hAnsi="Arial" w:cs="Arial"/>
                <w:b/>
                <w:color w:val="000000"/>
                <w:szCs w:val="21"/>
              </w:rPr>
            </w:pPr>
            <w:r w:rsidRPr="00A839ED">
              <w:rPr>
                <w:rFonts w:ascii="Arial" w:hAnsi="Arial" w:cs="Arial"/>
                <w:b/>
                <w:color w:val="000000"/>
                <w:szCs w:val="21"/>
              </w:rPr>
              <w:t xml:space="preserve">Special Needs or Dietary Requirements: </w:t>
            </w:r>
          </w:p>
          <w:p w14:paraId="57CFB6DB" w14:textId="77777777" w:rsidR="00C34476" w:rsidRPr="00A839ED" w:rsidRDefault="00953DD2">
            <w:pPr>
              <w:rPr>
                <w:rFonts w:ascii="Arial" w:hAnsi="Arial" w:cs="Arial"/>
                <w:b/>
                <w:szCs w:val="21"/>
              </w:rPr>
            </w:pPr>
            <w:r w:rsidRPr="00A839ED">
              <w:rPr>
                <w:rFonts w:ascii="Arial" w:hAnsi="Arial" w:cs="Arial"/>
                <w:szCs w:val="21"/>
              </w:rPr>
              <w:t>Vegetarian □   Muslim □    Other (please specify):</w:t>
            </w:r>
          </w:p>
        </w:tc>
      </w:tr>
      <w:tr w:rsidR="00C34476" w:rsidRPr="00A839ED" w14:paraId="41F76A6D" w14:textId="77777777">
        <w:trPr>
          <w:trHeight w:val="330"/>
          <w:jc w:val="center"/>
        </w:trPr>
        <w:tc>
          <w:tcPr>
            <w:tcW w:w="9912" w:type="dxa"/>
            <w:gridSpan w:val="4"/>
          </w:tcPr>
          <w:p w14:paraId="5B2F55B2" w14:textId="77777777" w:rsidR="00C34476" w:rsidRPr="00A839ED" w:rsidRDefault="00953DD2">
            <w:pPr>
              <w:rPr>
                <w:rFonts w:ascii="Arial" w:hAnsi="Arial" w:cs="Arial"/>
                <w:b/>
                <w:color w:val="000000"/>
                <w:szCs w:val="21"/>
              </w:rPr>
            </w:pPr>
            <w:r w:rsidRPr="00A839ED">
              <w:rPr>
                <w:rFonts w:ascii="Arial" w:hAnsi="Arial" w:cs="Arial"/>
                <w:b/>
                <w:color w:val="000000"/>
                <w:szCs w:val="21"/>
              </w:rPr>
              <w:t>Invoice Title:</w:t>
            </w:r>
          </w:p>
        </w:tc>
      </w:tr>
      <w:tr w:rsidR="00C34476" w:rsidRPr="00A839ED" w14:paraId="53782FE5" w14:textId="77777777">
        <w:trPr>
          <w:trHeight w:val="330"/>
          <w:jc w:val="center"/>
        </w:trPr>
        <w:tc>
          <w:tcPr>
            <w:tcW w:w="9912" w:type="dxa"/>
            <w:gridSpan w:val="4"/>
          </w:tcPr>
          <w:p w14:paraId="23BD3422" w14:textId="5239F1B1" w:rsidR="00C34476" w:rsidRDefault="00953DD2">
            <w:pPr>
              <w:rPr>
                <w:rFonts w:ascii="Arial" w:hAnsi="Arial" w:cs="Arial"/>
                <w:b/>
                <w:color w:val="000000"/>
                <w:szCs w:val="21"/>
              </w:rPr>
            </w:pPr>
            <w:r w:rsidRPr="00A839ED">
              <w:rPr>
                <w:rFonts w:ascii="Arial" w:hAnsi="Arial" w:cs="Arial"/>
                <w:b/>
                <w:color w:val="000000"/>
                <w:szCs w:val="21"/>
              </w:rPr>
              <w:t>One Day Tour:    Yes        or        No</w:t>
            </w:r>
          </w:p>
          <w:p w14:paraId="4BBAAC7E" w14:textId="53F72F87" w:rsidR="00A839ED" w:rsidRPr="00A839ED" w:rsidRDefault="00A839ED" w:rsidP="009B2BB5">
            <w:pPr>
              <w:pStyle w:val="NormalWeb"/>
              <w:spacing w:beforeLines="50" w:before="156" w:beforeAutospacing="0" w:afterLines="50" w:after="156" w:afterAutospacing="0" w:line="200" w:lineRule="atLeast"/>
              <w:rPr>
                <w:rFonts w:ascii="Arial" w:hAnsi="Arial" w:cs="Arial"/>
                <w:b/>
                <w:bCs/>
                <w:color w:val="FF0000"/>
                <w:kern w:val="2"/>
                <w:sz w:val="18"/>
                <w:szCs w:val="18"/>
              </w:rPr>
            </w:pPr>
            <w:r w:rsidRPr="007B4708">
              <w:rPr>
                <w:rFonts w:ascii="Arial" w:hAnsi="Arial" w:cs="Arial"/>
                <w:b/>
                <w:bCs/>
                <w:color w:val="FF0000"/>
                <w:kern w:val="2"/>
                <w:sz w:val="18"/>
                <w:szCs w:val="18"/>
              </w:rPr>
              <w:t xml:space="preserve">If you are planning to join in one-day tour, please register before </w:t>
            </w:r>
            <w:r>
              <w:rPr>
                <w:rFonts w:ascii="Arial" w:hAnsi="Arial" w:cs="Arial"/>
                <w:b/>
                <w:bCs/>
                <w:color w:val="FF0000"/>
                <w:kern w:val="2"/>
                <w:sz w:val="18"/>
                <w:szCs w:val="18"/>
              </w:rPr>
              <w:t>D</w:t>
            </w:r>
            <w:r>
              <w:rPr>
                <w:rFonts w:ascii="Arial" w:hAnsi="Arial" w:cs="Arial" w:hint="eastAsia"/>
                <w:b/>
                <w:bCs/>
                <w:color w:val="FF0000"/>
                <w:kern w:val="2"/>
                <w:sz w:val="18"/>
                <w:szCs w:val="18"/>
              </w:rPr>
              <w:t>ec.</w:t>
            </w:r>
            <w:r w:rsidR="00702C82">
              <w:rPr>
                <w:rFonts w:ascii="Arial" w:hAnsi="Arial" w:cs="Arial"/>
                <w:b/>
                <w:bCs/>
                <w:color w:val="FF0000"/>
                <w:kern w:val="2"/>
                <w:sz w:val="18"/>
                <w:szCs w:val="18"/>
              </w:rPr>
              <w:t>1</w:t>
            </w:r>
            <w:r w:rsidR="00D07CAD">
              <w:rPr>
                <w:rFonts w:ascii="Arial" w:hAnsi="Arial" w:cs="Arial"/>
                <w:b/>
                <w:bCs/>
                <w:color w:val="FF0000"/>
                <w:kern w:val="2"/>
                <w:sz w:val="18"/>
                <w:szCs w:val="18"/>
              </w:rPr>
              <w:t>0</w:t>
            </w:r>
            <w:r w:rsidRPr="007B4708">
              <w:rPr>
                <w:rFonts w:ascii="Arial" w:hAnsi="Arial" w:cs="Arial"/>
                <w:b/>
                <w:bCs/>
                <w:color w:val="FF0000"/>
                <w:kern w:val="2"/>
                <w:sz w:val="18"/>
                <w:szCs w:val="18"/>
              </w:rPr>
              <w:t>, 20</w:t>
            </w:r>
            <w:r w:rsidR="00702C82">
              <w:rPr>
                <w:rFonts w:ascii="Arial" w:hAnsi="Arial" w:cs="Arial"/>
                <w:b/>
                <w:bCs/>
                <w:color w:val="FF0000"/>
                <w:kern w:val="2"/>
                <w:sz w:val="18"/>
                <w:szCs w:val="18"/>
              </w:rPr>
              <w:t>2</w:t>
            </w:r>
            <w:r w:rsidR="00D07CAD">
              <w:rPr>
                <w:rFonts w:ascii="Arial" w:hAnsi="Arial" w:cs="Arial"/>
                <w:b/>
                <w:bCs/>
                <w:color w:val="FF0000"/>
                <w:kern w:val="2"/>
                <w:sz w:val="18"/>
                <w:szCs w:val="18"/>
              </w:rPr>
              <w:t>4</w:t>
            </w:r>
            <w:r w:rsidRPr="007B4708">
              <w:rPr>
                <w:rFonts w:ascii="Arial" w:hAnsi="Arial" w:cs="Arial"/>
                <w:b/>
                <w:bCs/>
                <w:color w:val="FF0000"/>
                <w:kern w:val="2"/>
                <w:sz w:val="18"/>
                <w:szCs w:val="18"/>
              </w:rPr>
              <w:t>. The fee of one-day tour is</w:t>
            </w:r>
            <w:r>
              <w:rPr>
                <w:rFonts w:ascii="Arial" w:hAnsi="Arial" w:cs="Arial"/>
                <w:b/>
                <w:bCs/>
                <w:color w:val="FF0000"/>
                <w:kern w:val="2"/>
                <w:sz w:val="18"/>
                <w:szCs w:val="18"/>
              </w:rPr>
              <w:t xml:space="preserve"> </w:t>
            </w:r>
            <w:r w:rsidR="00287F66" w:rsidRPr="00287F66">
              <w:rPr>
                <w:rFonts w:ascii="Arial" w:hAnsi="Arial" w:cs="Arial"/>
                <w:b/>
                <w:bCs/>
                <w:color w:val="FF0000"/>
                <w:kern w:val="2"/>
                <w:sz w:val="18"/>
                <w:szCs w:val="18"/>
              </w:rPr>
              <w:t>80 USD/550 RMB</w:t>
            </w:r>
            <w:r>
              <w:rPr>
                <w:rFonts w:ascii="Arial" w:hAnsi="Arial" w:cs="Arial" w:hint="eastAsia"/>
                <w:b/>
                <w:bCs/>
                <w:color w:val="FF0000"/>
                <w:kern w:val="2"/>
                <w:sz w:val="18"/>
                <w:szCs w:val="18"/>
              </w:rPr>
              <w:t>.</w:t>
            </w:r>
          </w:p>
        </w:tc>
      </w:tr>
    </w:tbl>
    <w:p w14:paraId="44D24107" w14:textId="77777777" w:rsidR="00C34476" w:rsidRPr="00A839ED" w:rsidRDefault="00C34476">
      <w:pPr>
        <w:pStyle w:val="1"/>
        <w:ind w:left="360" w:firstLineChars="0" w:firstLine="0"/>
        <w:jc w:val="left"/>
        <w:rPr>
          <w:rFonts w:ascii="Arial" w:hAnsi="Arial" w:cs="Arial"/>
          <w:b/>
          <w:color w:val="0070C0"/>
          <w:sz w:val="28"/>
          <w:szCs w:val="28"/>
        </w:rPr>
      </w:pPr>
    </w:p>
    <w:p w14:paraId="51158568" w14:textId="77777777" w:rsidR="00C34476" w:rsidRPr="00A839ED" w:rsidRDefault="00953DD2">
      <w:pPr>
        <w:pStyle w:val="1"/>
        <w:numPr>
          <w:ilvl w:val="0"/>
          <w:numId w:val="1"/>
        </w:numPr>
        <w:ind w:firstLineChars="0"/>
        <w:jc w:val="left"/>
        <w:rPr>
          <w:rFonts w:ascii="Arial" w:hAnsi="Arial" w:cs="Arial"/>
          <w:b/>
          <w:color w:val="0070C0"/>
          <w:sz w:val="28"/>
          <w:szCs w:val="28"/>
        </w:rPr>
      </w:pPr>
      <w:r w:rsidRPr="00A839ED">
        <w:rPr>
          <w:rFonts w:ascii="Arial" w:hAnsi="Arial" w:cs="Arial"/>
          <w:b/>
          <w:color w:val="0070C0"/>
          <w:sz w:val="28"/>
          <w:szCs w:val="28"/>
        </w:rPr>
        <w:t xml:space="preserve">Registration Fee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44"/>
        <w:gridCol w:w="3483"/>
      </w:tblGrid>
      <w:tr w:rsidR="009D7D30" w:rsidRPr="00A839ED" w14:paraId="4179CAE8" w14:textId="77777777" w:rsidTr="009B2BB5">
        <w:trPr>
          <w:trHeight w:val="310"/>
          <w:jc w:val="center"/>
        </w:trPr>
        <w:tc>
          <w:tcPr>
            <w:tcW w:w="3344" w:type="dxa"/>
            <w:tcMar>
              <w:top w:w="0" w:type="dxa"/>
              <w:left w:w="108" w:type="dxa"/>
              <w:bottom w:w="0" w:type="dxa"/>
              <w:right w:w="108" w:type="dxa"/>
            </w:tcMar>
            <w:vAlign w:val="center"/>
          </w:tcPr>
          <w:p w14:paraId="2CD0A9B0" w14:textId="47CECCD6" w:rsidR="009D7D30" w:rsidRPr="009D7D30" w:rsidRDefault="009D7D30" w:rsidP="00AD2C05">
            <w:pPr>
              <w:rPr>
                <w:rFonts w:ascii="Arial" w:hAnsi="Arial" w:cs="Arial"/>
                <w:b/>
                <w:szCs w:val="21"/>
              </w:rPr>
            </w:pPr>
            <w:r w:rsidRPr="009D7D30">
              <w:rPr>
                <w:rFonts w:ascii="Arial" w:hAnsi="Arial" w:cs="Arial" w:hint="eastAsia"/>
                <w:b/>
                <w:szCs w:val="21"/>
              </w:rPr>
              <w:t>Items</w:t>
            </w:r>
          </w:p>
        </w:tc>
        <w:tc>
          <w:tcPr>
            <w:tcW w:w="3483" w:type="dxa"/>
          </w:tcPr>
          <w:p w14:paraId="5C0A8C6B" w14:textId="7F820F31" w:rsidR="009D7D30" w:rsidRDefault="009D7D30" w:rsidP="00AD2C05">
            <w:pPr>
              <w:jc w:val="center"/>
              <w:rPr>
                <w:rFonts w:ascii="Arial" w:hAnsi="Arial" w:cs="Arial"/>
                <w:szCs w:val="21"/>
              </w:rPr>
            </w:pPr>
            <w:r>
              <w:rPr>
                <w:rFonts w:ascii="Segoe UI" w:hAnsi="Segoe UI" w:cs="Segoe UI"/>
                <w:b/>
                <w:bCs/>
                <w:color w:val="3E474C"/>
                <w:sz w:val="23"/>
                <w:szCs w:val="23"/>
              </w:rPr>
              <w:t>R</w:t>
            </w:r>
            <w:r>
              <w:rPr>
                <w:rFonts w:ascii="Segoe UI" w:hAnsi="Segoe UI" w:cs="Segoe UI" w:hint="eastAsia"/>
                <w:b/>
                <w:bCs/>
                <w:color w:val="3E474C"/>
                <w:sz w:val="23"/>
                <w:szCs w:val="23"/>
              </w:rPr>
              <w:t>egistration Fee</w:t>
            </w:r>
          </w:p>
        </w:tc>
      </w:tr>
      <w:tr w:rsidR="009D7D30" w:rsidRPr="00A839ED" w14:paraId="55100AD2" w14:textId="77777777" w:rsidTr="009B2BB5">
        <w:trPr>
          <w:trHeight w:val="310"/>
          <w:jc w:val="center"/>
        </w:trPr>
        <w:tc>
          <w:tcPr>
            <w:tcW w:w="3344" w:type="dxa"/>
            <w:tcMar>
              <w:top w:w="0" w:type="dxa"/>
              <w:left w:w="108" w:type="dxa"/>
              <w:bottom w:w="0" w:type="dxa"/>
              <w:right w:w="108" w:type="dxa"/>
            </w:tcMar>
            <w:vAlign w:val="center"/>
          </w:tcPr>
          <w:p w14:paraId="7AF7B6BD" w14:textId="14A83943" w:rsidR="009D7D30" w:rsidRPr="00A839ED" w:rsidRDefault="00FD085B" w:rsidP="00AD2C05">
            <w:pPr>
              <w:rPr>
                <w:rFonts w:ascii="Arial" w:hAnsi="Arial" w:cs="Arial"/>
                <w:szCs w:val="21"/>
              </w:rPr>
            </w:pPr>
            <w:r>
              <w:rPr>
                <w:rFonts w:ascii="Arial" w:hAnsi="Arial" w:cs="Arial"/>
                <w:szCs w:val="21"/>
              </w:rPr>
              <w:t>Delegate</w:t>
            </w:r>
            <w:r w:rsidR="009D7D30">
              <w:rPr>
                <w:rFonts w:ascii="Arial" w:hAnsi="Arial" w:cs="Arial"/>
                <w:szCs w:val="21"/>
              </w:rPr>
              <w:t xml:space="preserve"> </w:t>
            </w:r>
            <w:r w:rsidR="009D7D30">
              <w:rPr>
                <w:rFonts w:ascii="Arial" w:hAnsi="Arial" w:cs="Arial" w:hint="eastAsia"/>
                <w:szCs w:val="21"/>
              </w:rPr>
              <w:t>(</w:t>
            </w:r>
            <w:r w:rsidR="009D7D30">
              <w:rPr>
                <w:rFonts w:ascii="Arial" w:hAnsi="Arial" w:cs="Arial"/>
                <w:szCs w:val="21"/>
              </w:rPr>
              <w:t>Regular)</w:t>
            </w:r>
          </w:p>
        </w:tc>
        <w:tc>
          <w:tcPr>
            <w:tcW w:w="3483" w:type="dxa"/>
          </w:tcPr>
          <w:p w14:paraId="7A12F8B1" w14:textId="7C565076" w:rsidR="009D7D30" w:rsidRPr="00A839ED" w:rsidRDefault="009D7D30" w:rsidP="00AD2C05">
            <w:pPr>
              <w:jc w:val="center"/>
              <w:rPr>
                <w:rFonts w:ascii="Arial" w:hAnsi="Arial" w:cs="Arial"/>
                <w:szCs w:val="21"/>
              </w:rPr>
            </w:pPr>
            <w:r>
              <w:rPr>
                <w:rFonts w:ascii="Arial" w:hAnsi="Arial" w:cs="Arial" w:hint="eastAsia"/>
                <w:szCs w:val="21"/>
              </w:rPr>
              <w:t>3</w:t>
            </w:r>
            <w:r>
              <w:rPr>
                <w:rFonts w:ascii="Arial" w:hAnsi="Arial" w:cs="Arial"/>
                <w:szCs w:val="21"/>
              </w:rPr>
              <w:t>0</w:t>
            </w:r>
            <w:r>
              <w:rPr>
                <w:rFonts w:ascii="Arial" w:hAnsi="Arial" w:cs="Arial" w:hint="eastAsia"/>
                <w:szCs w:val="21"/>
              </w:rPr>
              <w:t>0</w:t>
            </w:r>
            <w:r>
              <w:rPr>
                <w:rFonts w:ascii="Arial" w:hAnsi="Arial" w:cs="Arial"/>
                <w:szCs w:val="21"/>
              </w:rPr>
              <w:t xml:space="preserve"> USD/2100 RMB</w:t>
            </w:r>
          </w:p>
        </w:tc>
      </w:tr>
      <w:tr w:rsidR="009D7D30" w:rsidRPr="00A839ED" w14:paraId="4D97B518" w14:textId="77777777" w:rsidTr="009B2BB5">
        <w:trPr>
          <w:trHeight w:val="322"/>
          <w:jc w:val="center"/>
        </w:trPr>
        <w:tc>
          <w:tcPr>
            <w:tcW w:w="3344" w:type="dxa"/>
            <w:tcMar>
              <w:top w:w="0" w:type="dxa"/>
              <w:left w:w="108" w:type="dxa"/>
              <w:bottom w:w="0" w:type="dxa"/>
              <w:right w:w="108" w:type="dxa"/>
            </w:tcMar>
          </w:tcPr>
          <w:p w14:paraId="2171C317" w14:textId="6A718B37" w:rsidR="009D7D30" w:rsidRPr="00A839ED" w:rsidRDefault="00FD085B" w:rsidP="00AD2C05">
            <w:pPr>
              <w:rPr>
                <w:rFonts w:ascii="Arial" w:hAnsi="Arial" w:cs="Arial"/>
                <w:szCs w:val="21"/>
              </w:rPr>
            </w:pPr>
            <w:r>
              <w:rPr>
                <w:rFonts w:ascii="Arial" w:hAnsi="Arial" w:cs="Arial"/>
                <w:szCs w:val="21"/>
              </w:rPr>
              <w:t>Delegate</w:t>
            </w:r>
            <w:r w:rsidR="009D7D30">
              <w:rPr>
                <w:rFonts w:ascii="Arial" w:hAnsi="Arial" w:cs="Arial"/>
                <w:szCs w:val="21"/>
              </w:rPr>
              <w:t xml:space="preserve"> (Student/Committee)</w:t>
            </w:r>
          </w:p>
        </w:tc>
        <w:tc>
          <w:tcPr>
            <w:tcW w:w="3483" w:type="dxa"/>
            <w:vAlign w:val="center"/>
          </w:tcPr>
          <w:p w14:paraId="24561842" w14:textId="111FE030" w:rsidR="009D7D30" w:rsidRPr="00A839ED" w:rsidRDefault="009D7D30" w:rsidP="00AD2C05">
            <w:pPr>
              <w:jc w:val="center"/>
              <w:rPr>
                <w:rFonts w:ascii="Arial" w:hAnsi="Arial" w:cs="Arial"/>
                <w:szCs w:val="21"/>
              </w:rPr>
            </w:pPr>
            <w:r>
              <w:rPr>
                <w:rFonts w:ascii="Arial" w:hAnsi="Arial" w:cs="Arial"/>
                <w:szCs w:val="21"/>
              </w:rPr>
              <w:t>250 USD/1750 RMB</w:t>
            </w:r>
          </w:p>
        </w:tc>
      </w:tr>
      <w:tr w:rsidR="009D7D30" w:rsidRPr="00A839ED" w14:paraId="56DF2A14" w14:textId="77777777" w:rsidTr="009B2BB5">
        <w:trPr>
          <w:trHeight w:val="322"/>
          <w:jc w:val="center"/>
        </w:trPr>
        <w:tc>
          <w:tcPr>
            <w:tcW w:w="3344" w:type="dxa"/>
            <w:tcMar>
              <w:top w:w="0" w:type="dxa"/>
              <w:left w:w="108" w:type="dxa"/>
              <w:bottom w:w="0" w:type="dxa"/>
              <w:right w:w="108" w:type="dxa"/>
            </w:tcMar>
          </w:tcPr>
          <w:p w14:paraId="06E271A2" w14:textId="77777777" w:rsidR="009D7D30" w:rsidRPr="00A839ED" w:rsidRDefault="009D7D30" w:rsidP="00846F9C">
            <w:pPr>
              <w:rPr>
                <w:rFonts w:ascii="Arial" w:hAnsi="Arial" w:cs="Arial"/>
                <w:szCs w:val="21"/>
              </w:rPr>
            </w:pPr>
            <w:r w:rsidRPr="00A839ED">
              <w:rPr>
                <w:rFonts w:ascii="Arial" w:hAnsi="Arial" w:cs="Arial"/>
                <w:szCs w:val="21"/>
              </w:rPr>
              <w:t>One Day Tour</w:t>
            </w:r>
          </w:p>
        </w:tc>
        <w:tc>
          <w:tcPr>
            <w:tcW w:w="3483" w:type="dxa"/>
          </w:tcPr>
          <w:p w14:paraId="0C910939" w14:textId="314D38BD" w:rsidR="009D7D30" w:rsidRPr="00A839ED" w:rsidRDefault="009D7D30" w:rsidP="00846F9C">
            <w:pPr>
              <w:jc w:val="center"/>
              <w:rPr>
                <w:rFonts w:ascii="Arial" w:hAnsi="Arial" w:cs="Arial"/>
                <w:szCs w:val="21"/>
              </w:rPr>
            </w:pPr>
            <w:r>
              <w:rPr>
                <w:rFonts w:ascii="Arial" w:hAnsi="Arial" w:cs="Arial"/>
                <w:szCs w:val="21"/>
              </w:rPr>
              <w:t>80</w:t>
            </w:r>
            <w:r w:rsidRPr="00A839ED">
              <w:rPr>
                <w:rFonts w:ascii="Arial" w:hAnsi="Arial" w:cs="Arial"/>
                <w:szCs w:val="21"/>
              </w:rPr>
              <w:t xml:space="preserve"> USD</w:t>
            </w:r>
            <w:r>
              <w:rPr>
                <w:rFonts w:ascii="Arial" w:hAnsi="Arial" w:cs="Arial"/>
                <w:szCs w:val="21"/>
              </w:rPr>
              <w:t>/550 RMB</w:t>
            </w:r>
          </w:p>
        </w:tc>
      </w:tr>
    </w:tbl>
    <w:p w14:paraId="17458C5B" w14:textId="77777777" w:rsidR="00C34476" w:rsidRPr="00A839ED" w:rsidRDefault="00953DD2">
      <w:pPr>
        <w:jc w:val="left"/>
        <w:rPr>
          <w:rFonts w:ascii="Arial" w:hAnsi="Arial" w:cs="Arial"/>
          <w:b/>
          <w:szCs w:val="21"/>
        </w:rPr>
      </w:pPr>
      <w:r w:rsidRPr="00A839ED">
        <w:rPr>
          <w:rFonts w:ascii="Arial" w:hAnsi="Arial" w:cs="Arial"/>
          <w:b/>
          <w:szCs w:val="21"/>
        </w:rPr>
        <w:t xml:space="preserve">Note: </w:t>
      </w:r>
    </w:p>
    <w:p w14:paraId="62262DF6" w14:textId="32097814" w:rsidR="00A042BD" w:rsidRPr="00A839ED" w:rsidRDefault="00FD085B">
      <w:pPr>
        <w:jc w:val="left"/>
        <w:rPr>
          <w:rFonts w:ascii="Arial" w:hAnsi="Arial" w:cs="Arial"/>
          <w:szCs w:val="21"/>
        </w:rPr>
      </w:pPr>
      <w:r>
        <w:rPr>
          <w:rFonts w:ascii="Arial" w:hAnsi="Arial" w:cs="Arial"/>
          <w:b/>
          <w:szCs w:val="21"/>
        </w:rPr>
        <w:t>Delegate</w:t>
      </w:r>
      <w:r w:rsidR="00953DD2" w:rsidRPr="00A839ED">
        <w:rPr>
          <w:rFonts w:ascii="Arial" w:hAnsi="Arial" w:cs="Arial"/>
          <w:b/>
          <w:szCs w:val="21"/>
        </w:rPr>
        <w:t xml:space="preserve">: </w:t>
      </w:r>
      <w:r w:rsidR="00953DD2" w:rsidRPr="00A839ED">
        <w:rPr>
          <w:rFonts w:ascii="Arial" w:hAnsi="Arial" w:cs="Arial"/>
          <w:szCs w:val="21"/>
        </w:rPr>
        <w:t>participating in the conference only with neither presentation nor paper publication.</w:t>
      </w:r>
    </w:p>
    <w:p w14:paraId="6DBE2B54" w14:textId="77777777" w:rsidR="00C34476" w:rsidRPr="00A839ED" w:rsidRDefault="00953DD2">
      <w:pPr>
        <w:pStyle w:val="1"/>
        <w:numPr>
          <w:ilvl w:val="0"/>
          <w:numId w:val="1"/>
        </w:numPr>
        <w:spacing w:beforeLines="100" w:before="312"/>
        <w:ind w:left="357" w:firstLineChars="0" w:hanging="357"/>
        <w:jc w:val="left"/>
        <w:rPr>
          <w:rFonts w:ascii="Arial" w:hAnsi="Arial" w:cs="Arial"/>
          <w:b/>
          <w:color w:val="0070C0"/>
          <w:sz w:val="28"/>
          <w:szCs w:val="28"/>
        </w:rPr>
      </w:pPr>
      <w:r w:rsidRPr="00A839ED">
        <w:rPr>
          <w:rFonts w:ascii="Arial" w:hAnsi="Arial" w:cs="Arial"/>
          <w:b/>
          <w:color w:val="0070C0"/>
          <w:sz w:val="28"/>
          <w:szCs w:val="28"/>
          <w:lang w:val="en-GB"/>
        </w:rPr>
        <w:t>Paying Method</w:t>
      </w:r>
      <w:r w:rsidRPr="00A839ED">
        <w:rPr>
          <w:rFonts w:ascii="Arial" w:hAnsi="Arial" w:cs="Arial"/>
          <w:b/>
          <w:color w:val="0070C0"/>
          <w:sz w:val="28"/>
          <w:szCs w:val="28"/>
        </w:rPr>
        <w:t xml:space="preserve">  </w:t>
      </w:r>
    </w:p>
    <w:p w14:paraId="3391241C" w14:textId="77777777" w:rsidR="00B100BE" w:rsidRPr="00A839ED" w:rsidRDefault="00B100BE" w:rsidP="00B100BE">
      <w:pPr>
        <w:pStyle w:val="ListParagraph"/>
        <w:numPr>
          <w:ilvl w:val="0"/>
          <w:numId w:val="2"/>
        </w:numPr>
        <w:ind w:firstLineChars="0"/>
        <w:rPr>
          <w:rFonts w:ascii="Arial" w:hAnsi="Arial" w:cs="Arial"/>
          <w:b/>
          <w:szCs w:val="21"/>
        </w:rPr>
      </w:pPr>
      <w:r w:rsidRPr="00A839ED">
        <w:rPr>
          <w:rFonts w:ascii="Arial" w:hAnsi="Arial" w:cs="Arial"/>
          <w:b/>
          <w:szCs w:val="21"/>
        </w:rPr>
        <w:t xml:space="preserve">Credit Card Paying Method </w:t>
      </w:r>
    </w:p>
    <w:bookmarkStart w:id="0" w:name="OLE_LINK1"/>
    <w:bookmarkStart w:id="1" w:name="OLE_LINK2"/>
    <w:p w14:paraId="622323E8" w14:textId="5324CA4C" w:rsidR="00B100BE" w:rsidRPr="00A839ED" w:rsidRDefault="00FD085B" w:rsidP="00B100BE">
      <w:pPr>
        <w:rPr>
          <w:rFonts w:ascii="Arial" w:hAnsi="Arial" w:cs="Arial"/>
        </w:rPr>
      </w:pPr>
      <w:r>
        <w:rPr>
          <w:rFonts w:ascii="Arial" w:hAnsi="Arial" w:cs="Arial"/>
        </w:rPr>
        <w:fldChar w:fldCharType="begin"/>
      </w:r>
      <w:r>
        <w:rPr>
          <w:rFonts w:ascii="Arial" w:hAnsi="Arial" w:cs="Arial"/>
        </w:rPr>
        <w:instrText>HYPERLINK "</w:instrText>
      </w:r>
      <w:r w:rsidRPr="00FD085B">
        <w:rPr>
          <w:rFonts w:ascii="Arial" w:hAnsi="Arial" w:cs="Arial"/>
        </w:rPr>
        <w:instrText>http://confsys.iconf.org/online-payment/890003174</w:instrText>
      </w:r>
      <w:r>
        <w:rPr>
          <w:rFonts w:ascii="Arial" w:hAnsi="Arial" w:cs="Arial"/>
        </w:rPr>
        <w:instrText>"</w:instrText>
      </w:r>
      <w:r>
        <w:rPr>
          <w:rFonts w:ascii="Arial" w:hAnsi="Arial" w:cs="Arial"/>
        </w:rPr>
        <w:fldChar w:fldCharType="separate"/>
      </w:r>
      <w:r w:rsidRPr="00DA4D8A">
        <w:rPr>
          <w:rStyle w:val="Hyperlink"/>
          <w:rFonts w:ascii="Arial" w:hAnsi="Arial" w:cs="Arial"/>
        </w:rPr>
        <w:t>http://confsys.iconf.org/online-payment/890003174</w:t>
      </w:r>
      <w:r>
        <w:rPr>
          <w:rFonts w:ascii="Arial" w:hAnsi="Arial" w:cs="Arial"/>
        </w:rPr>
        <w:fldChar w:fldCharType="end"/>
      </w:r>
      <w:r w:rsidR="00B100BE" w:rsidRPr="00A839ED">
        <w:rPr>
          <w:rFonts w:ascii="Arial" w:hAnsi="Arial" w:cs="Arial"/>
          <w:szCs w:val="21"/>
        </w:rPr>
        <w:t xml:space="preserve"> </w:t>
      </w:r>
    </w:p>
    <w:bookmarkEnd w:id="0"/>
    <w:bookmarkEnd w:id="1"/>
    <w:p w14:paraId="79255E09" w14:textId="77777777" w:rsidR="00B100BE" w:rsidRPr="00A839ED" w:rsidRDefault="00B100BE" w:rsidP="00B100BE">
      <w:pPr>
        <w:rPr>
          <w:rFonts w:ascii="Arial" w:hAnsi="Arial" w:cs="Arial"/>
          <w:szCs w:val="21"/>
        </w:rPr>
      </w:pPr>
      <w:r w:rsidRPr="00A839ED">
        <w:rPr>
          <w:rFonts w:ascii="Arial" w:hAnsi="Arial" w:cs="Arial"/>
          <w:szCs w:val="21"/>
        </w:rPr>
        <w:t>(Please make sure you have VISA or Mastered Card Credit Card before clicking this link, and you should also calculate the right amount and pay.)</w:t>
      </w:r>
    </w:p>
    <w:p w14:paraId="2995688C" w14:textId="77777777" w:rsidR="00B100BE" w:rsidRPr="00A839ED" w:rsidRDefault="00B100BE" w:rsidP="00B100BE">
      <w:pPr>
        <w:rPr>
          <w:rFonts w:ascii="Arial" w:hAnsi="Arial" w:cs="Arial"/>
          <w:szCs w:val="21"/>
        </w:rPr>
      </w:pPr>
      <w:r w:rsidRPr="00A839ED">
        <w:rPr>
          <w:rFonts w:ascii="Arial" w:hAnsi="Arial" w:cs="Arial"/>
          <w:szCs w:val="21"/>
        </w:rPr>
        <w:t>Please fill in the E-mail and Confirmation Number after paying.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5069"/>
      </w:tblGrid>
      <w:tr w:rsidR="00B100BE" w:rsidRPr="00A839ED" w14:paraId="2B78CCCF" w14:textId="77777777" w:rsidTr="00247680">
        <w:trPr>
          <w:jc w:val="center"/>
        </w:trPr>
        <w:tc>
          <w:tcPr>
            <w:tcW w:w="4785" w:type="dxa"/>
            <w:tcBorders>
              <w:top w:val="single" w:sz="4" w:space="0" w:color="auto"/>
              <w:left w:val="single" w:sz="4" w:space="0" w:color="auto"/>
              <w:bottom w:val="single" w:sz="4" w:space="0" w:color="auto"/>
              <w:right w:val="single" w:sz="4" w:space="0" w:color="auto"/>
            </w:tcBorders>
            <w:hideMark/>
          </w:tcPr>
          <w:p w14:paraId="63D87E47" w14:textId="77777777" w:rsidR="00B100BE" w:rsidRPr="00A839ED" w:rsidRDefault="00B100BE" w:rsidP="00247680">
            <w:pPr>
              <w:rPr>
                <w:rFonts w:ascii="Arial" w:hAnsi="Arial" w:cs="Arial"/>
                <w:szCs w:val="21"/>
              </w:rPr>
            </w:pPr>
            <w:r w:rsidRPr="00A839ED">
              <w:rPr>
                <w:rFonts w:ascii="Arial" w:hAnsi="Arial" w:cs="Arial"/>
                <w:szCs w:val="21"/>
              </w:rPr>
              <w:t xml:space="preserve">E-mail: </w:t>
            </w:r>
          </w:p>
        </w:tc>
        <w:tc>
          <w:tcPr>
            <w:tcW w:w="5069" w:type="dxa"/>
            <w:tcBorders>
              <w:top w:val="single" w:sz="4" w:space="0" w:color="auto"/>
              <w:left w:val="single" w:sz="4" w:space="0" w:color="auto"/>
              <w:bottom w:val="single" w:sz="4" w:space="0" w:color="auto"/>
              <w:right w:val="single" w:sz="4" w:space="0" w:color="auto"/>
            </w:tcBorders>
            <w:hideMark/>
          </w:tcPr>
          <w:p w14:paraId="03714536" w14:textId="094DBA53" w:rsidR="00B100BE" w:rsidRPr="00A839ED" w:rsidRDefault="00FD085B" w:rsidP="00247680">
            <w:pPr>
              <w:rPr>
                <w:rFonts w:ascii="Arial" w:hAnsi="Arial" w:cs="Arial"/>
                <w:szCs w:val="21"/>
              </w:rPr>
            </w:pPr>
            <w:r>
              <w:rPr>
                <w:rFonts w:ascii="Arial" w:hAnsi="Arial" w:cs="Arial"/>
                <w:szCs w:val="21"/>
              </w:rPr>
              <w:t>Order</w:t>
            </w:r>
            <w:r w:rsidR="00B100BE" w:rsidRPr="00A839ED">
              <w:rPr>
                <w:rFonts w:ascii="Arial" w:hAnsi="Arial" w:cs="Arial"/>
                <w:szCs w:val="21"/>
              </w:rPr>
              <w:t xml:space="preserve"> Number:</w:t>
            </w:r>
          </w:p>
        </w:tc>
      </w:tr>
    </w:tbl>
    <w:p w14:paraId="798CB66C" w14:textId="77777777" w:rsidR="00A839ED" w:rsidRPr="00A839ED" w:rsidRDefault="00A839ED" w:rsidP="00A839ED">
      <w:pPr>
        <w:rPr>
          <w:rFonts w:ascii="Arial" w:hAnsi="Arial" w:cs="Arial"/>
          <w:b/>
          <w:szCs w:val="21"/>
        </w:rPr>
      </w:pPr>
    </w:p>
    <w:p w14:paraId="5455F0C6" w14:textId="6FED3164" w:rsidR="00B100BE" w:rsidRPr="00A839ED" w:rsidRDefault="00B100BE" w:rsidP="00B100BE">
      <w:pPr>
        <w:pStyle w:val="ListParagraph"/>
        <w:numPr>
          <w:ilvl w:val="0"/>
          <w:numId w:val="2"/>
        </w:numPr>
        <w:ind w:firstLineChars="0"/>
        <w:rPr>
          <w:rFonts w:ascii="Arial" w:hAnsi="Arial" w:cs="Arial"/>
          <w:b/>
          <w:szCs w:val="21"/>
        </w:rPr>
      </w:pPr>
      <w:r w:rsidRPr="00A839ED">
        <w:rPr>
          <w:rFonts w:ascii="Arial" w:hAnsi="Arial" w:cs="Arial"/>
          <w:b/>
          <w:szCs w:val="21"/>
        </w:rPr>
        <w:t>PayPal</w:t>
      </w:r>
    </w:p>
    <w:p w14:paraId="0002B207" w14:textId="77777777" w:rsidR="00B100BE" w:rsidRPr="00A839ED" w:rsidRDefault="00B100BE" w:rsidP="00B100BE">
      <w:pPr>
        <w:spacing w:afterLines="50" w:after="156"/>
        <w:rPr>
          <w:rFonts w:ascii="Arial" w:hAnsi="Arial" w:cs="Arial"/>
        </w:rPr>
      </w:pPr>
      <w:r w:rsidRPr="00A839ED">
        <w:rPr>
          <w:rFonts w:ascii="Arial" w:hAnsi="Arial" w:cs="Arial"/>
        </w:rPr>
        <w:t>Account: </w:t>
      </w:r>
      <w:hyperlink r:id="rId12" w:history="1">
        <w:r w:rsidRPr="00A839ED">
          <w:rPr>
            <w:rStyle w:val="Hyperlink"/>
            <w:rFonts w:ascii="Arial" w:hAnsi="Arial" w:cs="Arial"/>
          </w:rPr>
          <w:t>pay@academic.net</w:t>
        </w:r>
      </w:hyperlink>
      <w:r w:rsidRPr="00A839ED">
        <w:rPr>
          <w:rFonts w:ascii="Arial" w:hAnsi="Arial" w:cs="Arial"/>
          <w:szCs w:val="21"/>
        </w:rPr>
        <w:br/>
      </w:r>
      <w:r w:rsidRPr="00A839ED">
        <w:rPr>
          <w:rFonts w:ascii="Arial" w:hAnsi="Arial" w:cs="Arial"/>
        </w:rPr>
        <w:t xml:space="preserve">Please fill in your information after bank transfer. </w:t>
      </w:r>
    </w:p>
    <w:p w14:paraId="45620705" w14:textId="72ED5202" w:rsidR="00B100BE" w:rsidRPr="009A29DB" w:rsidRDefault="00B100BE" w:rsidP="00B100BE">
      <w:pPr>
        <w:spacing w:afterLines="50" w:after="156"/>
        <w:rPr>
          <w:rFonts w:ascii="Arial" w:hAnsi="Arial" w:cs="Arial"/>
          <w:color w:val="FF0000"/>
        </w:rPr>
      </w:pPr>
      <w:r w:rsidRPr="00A839ED">
        <w:rPr>
          <w:rFonts w:ascii="Arial" w:hAnsi="Arial" w:cs="Arial"/>
          <w:color w:val="FF0000"/>
        </w:rPr>
        <w:t xml:space="preserve">Please note that </w:t>
      </w:r>
      <w:r w:rsidR="007B4B3D">
        <w:rPr>
          <w:rFonts w:ascii="Arial" w:hAnsi="Arial" w:cs="Arial"/>
          <w:color w:val="FF0000"/>
        </w:rPr>
        <w:t>t</w:t>
      </w:r>
      <w:r w:rsidRPr="00A839ED">
        <w:rPr>
          <w:rFonts w:ascii="Arial" w:hAnsi="Arial" w:cs="Arial"/>
          <w:color w:val="FF0000"/>
        </w:rPr>
        <w:t>he handling charge for PayPal is 30 USD, so if the fee for you is 300 USD, please pay 330 USD.</w:t>
      </w:r>
      <w:r w:rsidRPr="00A839ED">
        <w:rPr>
          <w:rFonts w:ascii="Arial" w:hAnsi="Arial" w:cs="Arial"/>
          <w:szCs w:val="21"/>
        </w:rPr>
        <w:br/>
      </w:r>
      <w:r w:rsidRPr="00A839ED">
        <w:rPr>
          <w:rFonts w:ascii="Arial" w:hAnsi="Arial" w:cs="Arial"/>
        </w:rPr>
        <w:t xml:space="preserve">Please fill in your information after bank transfer. </w:t>
      </w:r>
    </w:p>
    <w:tbl>
      <w:tblPr>
        <w:tblW w:w="0" w:type="auto"/>
        <w:tblInd w:w="209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788"/>
        <w:gridCol w:w="3487"/>
      </w:tblGrid>
      <w:tr w:rsidR="00B100BE" w:rsidRPr="00A839ED" w14:paraId="55421170" w14:textId="77777777" w:rsidTr="00247680">
        <w:tc>
          <w:tcPr>
            <w:tcW w:w="2788" w:type="dxa"/>
            <w:tcBorders>
              <w:top w:val="double" w:sz="4" w:space="0" w:color="auto"/>
              <w:left w:val="double" w:sz="4" w:space="0" w:color="auto"/>
              <w:bottom w:val="double" w:sz="4" w:space="0" w:color="auto"/>
              <w:right w:val="double" w:sz="4" w:space="0" w:color="auto"/>
            </w:tcBorders>
            <w:shd w:val="clear" w:color="auto" w:fill="auto"/>
            <w:hideMark/>
          </w:tcPr>
          <w:p w14:paraId="5CB41425" w14:textId="77777777" w:rsidR="00B100BE" w:rsidRPr="00A839ED" w:rsidRDefault="00B100BE" w:rsidP="00247680">
            <w:pPr>
              <w:widowControl/>
              <w:jc w:val="left"/>
              <w:rPr>
                <w:rFonts w:ascii="Arial" w:hAnsi="Arial" w:cs="Arial"/>
                <w:szCs w:val="21"/>
              </w:rPr>
            </w:pPr>
            <w:r w:rsidRPr="00A839ED">
              <w:rPr>
                <w:rFonts w:ascii="Arial" w:hAnsi="Arial" w:cs="Arial"/>
                <w:szCs w:val="21"/>
              </w:rPr>
              <w:t>Remittance Name</w:t>
            </w:r>
          </w:p>
        </w:tc>
        <w:tc>
          <w:tcPr>
            <w:tcW w:w="3487" w:type="dxa"/>
            <w:tcBorders>
              <w:top w:val="double" w:sz="4" w:space="0" w:color="auto"/>
              <w:left w:val="double" w:sz="4" w:space="0" w:color="auto"/>
              <w:bottom w:val="double" w:sz="4" w:space="0" w:color="auto"/>
              <w:right w:val="double" w:sz="4" w:space="0" w:color="auto"/>
            </w:tcBorders>
            <w:shd w:val="clear" w:color="auto" w:fill="auto"/>
          </w:tcPr>
          <w:p w14:paraId="0375B233" w14:textId="77777777" w:rsidR="00B100BE" w:rsidRPr="00A839ED" w:rsidRDefault="00B100BE" w:rsidP="00247680">
            <w:pPr>
              <w:rPr>
                <w:rFonts w:ascii="Arial" w:hAnsi="Arial" w:cs="Arial"/>
              </w:rPr>
            </w:pPr>
          </w:p>
        </w:tc>
      </w:tr>
      <w:tr w:rsidR="00B100BE" w:rsidRPr="00A839ED" w14:paraId="6C439763" w14:textId="77777777" w:rsidTr="00247680">
        <w:trPr>
          <w:trHeight w:val="252"/>
        </w:trPr>
        <w:tc>
          <w:tcPr>
            <w:tcW w:w="2788" w:type="dxa"/>
            <w:tcBorders>
              <w:top w:val="double" w:sz="4" w:space="0" w:color="auto"/>
              <w:left w:val="double" w:sz="4" w:space="0" w:color="auto"/>
              <w:bottom w:val="double" w:sz="4" w:space="0" w:color="auto"/>
              <w:right w:val="double" w:sz="4" w:space="0" w:color="auto"/>
            </w:tcBorders>
            <w:shd w:val="clear" w:color="auto" w:fill="auto"/>
            <w:hideMark/>
          </w:tcPr>
          <w:p w14:paraId="62A3D764" w14:textId="05F1A872" w:rsidR="00B100BE" w:rsidRPr="00A839ED" w:rsidRDefault="00B100BE" w:rsidP="00247680">
            <w:pPr>
              <w:widowControl/>
              <w:jc w:val="left"/>
              <w:rPr>
                <w:rFonts w:ascii="Arial" w:hAnsi="Arial" w:cs="Arial"/>
                <w:szCs w:val="21"/>
              </w:rPr>
            </w:pPr>
            <w:r w:rsidRPr="00A839ED">
              <w:rPr>
                <w:rFonts w:ascii="Arial" w:hAnsi="Arial" w:cs="Arial"/>
                <w:szCs w:val="21"/>
              </w:rPr>
              <w:t>Remittance Amount</w:t>
            </w:r>
          </w:p>
        </w:tc>
        <w:tc>
          <w:tcPr>
            <w:tcW w:w="3487" w:type="dxa"/>
            <w:tcBorders>
              <w:top w:val="double" w:sz="4" w:space="0" w:color="auto"/>
              <w:left w:val="double" w:sz="4" w:space="0" w:color="auto"/>
              <w:bottom w:val="double" w:sz="4" w:space="0" w:color="auto"/>
              <w:right w:val="double" w:sz="4" w:space="0" w:color="auto"/>
            </w:tcBorders>
            <w:shd w:val="clear" w:color="auto" w:fill="auto"/>
          </w:tcPr>
          <w:p w14:paraId="428B1223" w14:textId="77777777" w:rsidR="00B100BE" w:rsidRPr="00A839ED" w:rsidRDefault="00B100BE" w:rsidP="00247680">
            <w:pPr>
              <w:rPr>
                <w:rFonts w:ascii="Arial" w:hAnsi="Arial" w:cs="Arial"/>
              </w:rPr>
            </w:pPr>
          </w:p>
        </w:tc>
      </w:tr>
      <w:tr w:rsidR="00B100BE" w:rsidRPr="00A839ED" w14:paraId="02208A1C" w14:textId="77777777" w:rsidTr="00247680">
        <w:tc>
          <w:tcPr>
            <w:tcW w:w="2788" w:type="dxa"/>
            <w:tcBorders>
              <w:top w:val="double" w:sz="4" w:space="0" w:color="auto"/>
              <w:left w:val="double" w:sz="4" w:space="0" w:color="auto"/>
              <w:bottom w:val="double" w:sz="4" w:space="0" w:color="auto"/>
              <w:right w:val="double" w:sz="4" w:space="0" w:color="auto"/>
            </w:tcBorders>
            <w:shd w:val="clear" w:color="auto" w:fill="auto"/>
            <w:hideMark/>
          </w:tcPr>
          <w:p w14:paraId="7813A686" w14:textId="77777777" w:rsidR="00B100BE" w:rsidRPr="00A839ED" w:rsidRDefault="00B100BE" w:rsidP="00247680">
            <w:pPr>
              <w:widowControl/>
              <w:jc w:val="left"/>
              <w:rPr>
                <w:rFonts w:ascii="Arial" w:hAnsi="Arial" w:cs="Arial"/>
                <w:szCs w:val="21"/>
              </w:rPr>
            </w:pPr>
            <w:r w:rsidRPr="00A839ED">
              <w:rPr>
                <w:rFonts w:ascii="Arial" w:hAnsi="Arial" w:cs="Arial"/>
                <w:szCs w:val="21"/>
              </w:rPr>
              <w:t>Remittance Email Address</w:t>
            </w:r>
          </w:p>
        </w:tc>
        <w:tc>
          <w:tcPr>
            <w:tcW w:w="3487" w:type="dxa"/>
            <w:tcBorders>
              <w:top w:val="double" w:sz="4" w:space="0" w:color="auto"/>
              <w:left w:val="double" w:sz="4" w:space="0" w:color="auto"/>
              <w:bottom w:val="double" w:sz="4" w:space="0" w:color="auto"/>
              <w:right w:val="double" w:sz="4" w:space="0" w:color="auto"/>
            </w:tcBorders>
            <w:shd w:val="clear" w:color="auto" w:fill="auto"/>
          </w:tcPr>
          <w:p w14:paraId="24E862BC" w14:textId="77777777" w:rsidR="00B100BE" w:rsidRPr="00A839ED" w:rsidRDefault="00B100BE" w:rsidP="00247680">
            <w:pPr>
              <w:rPr>
                <w:rFonts w:ascii="Arial" w:hAnsi="Arial" w:cs="Arial"/>
              </w:rPr>
            </w:pPr>
          </w:p>
        </w:tc>
      </w:tr>
      <w:tr w:rsidR="00B100BE" w:rsidRPr="00A839ED" w14:paraId="3520AFAD" w14:textId="77777777" w:rsidTr="00247680">
        <w:tc>
          <w:tcPr>
            <w:tcW w:w="2788" w:type="dxa"/>
            <w:tcBorders>
              <w:top w:val="double" w:sz="4" w:space="0" w:color="auto"/>
              <w:left w:val="double" w:sz="4" w:space="0" w:color="auto"/>
              <w:bottom w:val="double" w:sz="4" w:space="0" w:color="auto"/>
              <w:right w:val="double" w:sz="4" w:space="0" w:color="auto"/>
            </w:tcBorders>
            <w:shd w:val="clear" w:color="auto" w:fill="auto"/>
            <w:hideMark/>
          </w:tcPr>
          <w:p w14:paraId="355F1669" w14:textId="77777777" w:rsidR="00B100BE" w:rsidRPr="00A839ED" w:rsidRDefault="00B100BE" w:rsidP="00247680">
            <w:pPr>
              <w:widowControl/>
              <w:jc w:val="left"/>
              <w:rPr>
                <w:rFonts w:ascii="Arial" w:hAnsi="Arial" w:cs="Arial"/>
                <w:szCs w:val="21"/>
              </w:rPr>
            </w:pPr>
            <w:r w:rsidRPr="00A839ED">
              <w:rPr>
                <w:rFonts w:ascii="Arial" w:hAnsi="Arial" w:cs="Arial"/>
                <w:szCs w:val="21"/>
              </w:rPr>
              <w:t xml:space="preserve">Transaction ID </w:t>
            </w:r>
          </w:p>
        </w:tc>
        <w:tc>
          <w:tcPr>
            <w:tcW w:w="3487" w:type="dxa"/>
            <w:tcBorders>
              <w:top w:val="double" w:sz="4" w:space="0" w:color="auto"/>
              <w:left w:val="double" w:sz="4" w:space="0" w:color="auto"/>
              <w:bottom w:val="double" w:sz="4" w:space="0" w:color="auto"/>
              <w:right w:val="double" w:sz="4" w:space="0" w:color="auto"/>
            </w:tcBorders>
            <w:shd w:val="clear" w:color="auto" w:fill="auto"/>
          </w:tcPr>
          <w:p w14:paraId="1BEB8381" w14:textId="77777777" w:rsidR="00B100BE" w:rsidRPr="00A839ED" w:rsidRDefault="00B100BE" w:rsidP="00247680">
            <w:pPr>
              <w:rPr>
                <w:rFonts w:ascii="Arial" w:hAnsi="Arial" w:cs="Arial"/>
              </w:rPr>
            </w:pPr>
          </w:p>
        </w:tc>
      </w:tr>
      <w:tr w:rsidR="00B100BE" w:rsidRPr="00A839ED" w14:paraId="13FD9C81" w14:textId="77777777" w:rsidTr="00247680">
        <w:tc>
          <w:tcPr>
            <w:tcW w:w="2788" w:type="dxa"/>
            <w:tcBorders>
              <w:top w:val="double" w:sz="4" w:space="0" w:color="auto"/>
              <w:left w:val="double" w:sz="4" w:space="0" w:color="auto"/>
              <w:bottom w:val="double" w:sz="4" w:space="0" w:color="auto"/>
              <w:right w:val="double" w:sz="4" w:space="0" w:color="auto"/>
            </w:tcBorders>
            <w:shd w:val="clear" w:color="auto" w:fill="auto"/>
            <w:hideMark/>
          </w:tcPr>
          <w:p w14:paraId="42004216" w14:textId="77777777" w:rsidR="00B100BE" w:rsidRPr="00A839ED" w:rsidRDefault="00B100BE" w:rsidP="00247680">
            <w:pPr>
              <w:widowControl/>
              <w:jc w:val="left"/>
              <w:rPr>
                <w:rFonts w:ascii="Arial" w:hAnsi="Arial" w:cs="Arial"/>
                <w:szCs w:val="21"/>
              </w:rPr>
            </w:pPr>
            <w:r w:rsidRPr="00A839ED">
              <w:rPr>
                <w:rFonts w:ascii="Arial" w:hAnsi="Arial" w:cs="Arial"/>
                <w:szCs w:val="21"/>
              </w:rPr>
              <w:t>Remittance Date</w:t>
            </w:r>
          </w:p>
        </w:tc>
        <w:tc>
          <w:tcPr>
            <w:tcW w:w="3487" w:type="dxa"/>
            <w:tcBorders>
              <w:top w:val="double" w:sz="4" w:space="0" w:color="auto"/>
              <w:left w:val="double" w:sz="4" w:space="0" w:color="auto"/>
              <w:bottom w:val="double" w:sz="4" w:space="0" w:color="auto"/>
              <w:right w:val="double" w:sz="4" w:space="0" w:color="auto"/>
            </w:tcBorders>
            <w:shd w:val="clear" w:color="auto" w:fill="auto"/>
          </w:tcPr>
          <w:p w14:paraId="1EF40F59" w14:textId="77777777" w:rsidR="00B100BE" w:rsidRPr="00A839ED" w:rsidRDefault="00B100BE" w:rsidP="00247680">
            <w:pPr>
              <w:rPr>
                <w:rFonts w:ascii="Arial" w:hAnsi="Arial" w:cs="Arial"/>
              </w:rPr>
            </w:pPr>
          </w:p>
        </w:tc>
      </w:tr>
    </w:tbl>
    <w:p w14:paraId="0369CC2C" w14:textId="6BC631A5" w:rsidR="00C34476" w:rsidRPr="00A839ED" w:rsidRDefault="00A839ED">
      <w:pPr>
        <w:jc w:val="left"/>
        <w:rPr>
          <w:rFonts w:ascii="Arial" w:hAnsi="Arial" w:cs="Arial"/>
          <w:b/>
          <w:bCs/>
          <w:sz w:val="28"/>
          <w:szCs w:val="28"/>
        </w:rPr>
      </w:pPr>
      <w:r w:rsidRPr="00A839ED">
        <w:rPr>
          <w:rFonts w:ascii="Arial" w:hAnsi="Arial" w:cs="Arial" w:hint="eastAsia"/>
          <w:b/>
          <w:bCs/>
          <w:sz w:val="28"/>
          <w:szCs w:val="28"/>
        </w:rPr>
        <w:t>N</w:t>
      </w:r>
      <w:r w:rsidRPr="00A839ED">
        <w:rPr>
          <w:rFonts w:ascii="Arial" w:hAnsi="Arial" w:cs="Arial"/>
          <w:b/>
          <w:bCs/>
          <w:sz w:val="28"/>
          <w:szCs w:val="28"/>
        </w:rPr>
        <w:t>ote:</w:t>
      </w:r>
    </w:p>
    <w:p w14:paraId="0CCA5628" w14:textId="331F2050" w:rsidR="00C34476" w:rsidRPr="004D6D25" w:rsidRDefault="00953DD2" w:rsidP="00A839ED">
      <w:pPr>
        <w:pStyle w:val="ListParagraph"/>
        <w:numPr>
          <w:ilvl w:val="0"/>
          <w:numId w:val="4"/>
        </w:numPr>
        <w:ind w:firstLineChars="0"/>
        <w:rPr>
          <w:rFonts w:ascii="Arial" w:hAnsi="Arial" w:cs="Arial"/>
          <w:b/>
          <w:color w:val="31849B" w:themeColor="accent5" w:themeShade="BF"/>
          <w:szCs w:val="21"/>
          <w:lang w:val="en-GB"/>
        </w:rPr>
      </w:pPr>
      <w:r w:rsidRPr="004D6D25">
        <w:rPr>
          <w:rFonts w:ascii="Arial" w:hAnsi="Arial" w:cs="Arial"/>
          <w:b/>
          <w:color w:val="31849B" w:themeColor="accent5" w:themeShade="BF"/>
          <w:szCs w:val="21"/>
          <w:lang w:val="en-GB"/>
        </w:rPr>
        <w:t xml:space="preserve">Please be kindly noted that the conference organizing committee is not responsible for authors’ visa application, transportation and accommodation. </w:t>
      </w:r>
      <w:r w:rsidR="009A29DB" w:rsidRPr="004D6D25">
        <w:rPr>
          <w:rFonts w:ascii="Arial" w:hAnsi="Arial" w:cs="Arial"/>
          <w:b/>
          <w:color w:val="31849B" w:themeColor="accent5" w:themeShade="BF"/>
          <w:szCs w:val="21"/>
          <w:lang w:val="en-GB"/>
        </w:rPr>
        <w:t>Thus,</w:t>
      </w:r>
      <w:r w:rsidRPr="004D6D25">
        <w:rPr>
          <w:rFonts w:ascii="Arial" w:hAnsi="Arial" w:cs="Arial"/>
          <w:b/>
          <w:color w:val="31849B" w:themeColor="accent5" w:themeShade="BF"/>
          <w:szCs w:val="21"/>
          <w:lang w:val="en-GB"/>
        </w:rPr>
        <w:t xml:space="preserve"> we suggest you prepare them in advance. No refund will be given to absence for personal reasons.</w:t>
      </w:r>
    </w:p>
    <w:p w14:paraId="5476B114" w14:textId="68741CD0" w:rsidR="00A839ED" w:rsidRPr="004D6D25" w:rsidRDefault="00A839ED">
      <w:pPr>
        <w:rPr>
          <w:rFonts w:ascii="Arial" w:hAnsi="Arial" w:cs="Arial"/>
          <w:b/>
          <w:color w:val="31849B" w:themeColor="accent5" w:themeShade="BF"/>
          <w:szCs w:val="21"/>
          <w:lang w:val="en-GB"/>
        </w:rPr>
      </w:pPr>
    </w:p>
    <w:p w14:paraId="498DB376" w14:textId="77777777" w:rsidR="00A839ED" w:rsidRPr="004D6D25" w:rsidRDefault="00A839ED" w:rsidP="00A839ED">
      <w:pPr>
        <w:pStyle w:val="ListParagraph"/>
        <w:numPr>
          <w:ilvl w:val="0"/>
          <w:numId w:val="4"/>
        </w:numPr>
        <w:ind w:firstLineChars="0"/>
        <w:rPr>
          <w:rFonts w:ascii="Arial" w:hAnsi="Arial" w:cs="Arial"/>
          <w:b/>
          <w:color w:val="31849B" w:themeColor="accent5" w:themeShade="BF"/>
          <w:szCs w:val="21"/>
          <w:lang w:val="en-GB"/>
        </w:rPr>
      </w:pPr>
      <w:r w:rsidRPr="004D6D25">
        <w:rPr>
          <w:rFonts w:ascii="Arial" w:hAnsi="Arial" w:cs="Arial"/>
          <w:b/>
          <w:color w:val="31849B" w:themeColor="accent5" w:themeShade="BF"/>
          <w:szCs w:val="21"/>
          <w:lang w:val="en-GB"/>
        </w:rPr>
        <w:t>CANCELLATION</w:t>
      </w:r>
    </w:p>
    <w:p w14:paraId="5C2A885D" w14:textId="5F297E26" w:rsidR="00A839ED" w:rsidRPr="004D6D25" w:rsidRDefault="00A839ED" w:rsidP="00A839ED">
      <w:pPr>
        <w:pStyle w:val="ListParagraph"/>
        <w:numPr>
          <w:ilvl w:val="1"/>
          <w:numId w:val="4"/>
        </w:numPr>
        <w:ind w:firstLineChars="0"/>
        <w:rPr>
          <w:rFonts w:ascii="Arial" w:hAnsi="Arial" w:cs="Arial"/>
          <w:b/>
          <w:color w:val="31849B" w:themeColor="accent5" w:themeShade="BF"/>
          <w:szCs w:val="21"/>
          <w:lang w:val="en-GB"/>
        </w:rPr>
      </w:pPr>
      <w:r w:rsidRPr="004D6D25">
        <w:rPr>
          <w:rFonts w:ascii="Arial" w:hAnsi="Arial" w:cs="Arial"/>
          <w:b/>
          <w:color w:val="31849B" w:themeColor="accent5" w:themeShade="BF"/>
          <w:szCs w:val="21"/>
          <w:lang w:val="en-GB"/>
        </w:rPr>
        <w:t xml:space="preserve">Cancellations must be received in writing (email) to the Conference Secretary. Cancellations will not be deemed to be received until you have written confirmation from the Conference Secretary. </w:t>
      </w:r>
    </w:p>
    <w:p w14:paraId="66BE3119" w14:textId="72AA1745" w:rsidR="00A839ED" w:rsidRPr="004D6D25" w:rsidRDefault="00A839ED" w:rsidP="00A839ED">
      <w:pPr>
        <w:pStyle w:val="ListParagraph"/>
        <w:numPr>
          <w:ilvl w:val="1"/>
          <w:numId w:val="4"/>
        </w:numPr>
        <w:ind w:firstLineChars="0"/>
        <w:rPr>
          <w:rFonts w:ascii="Arial" w:hAnsi="Arial" w:cs="Arial"/>
          <w:b/>
          <w:color w:val="31849B" w:themeColor="accent5" w:themeShade="BF"/>
          <w:szCs w:val="21"/>
          <w:lang w:val="en-GB"/>
        </w:rPr>
      </w:pPr>
      <w:r w:rsidRPr="004D6D25">
        <w:rPr>
          <w:rFonts w:ascii="Arial" w:hAnsi="Arial" w:cs="Arial"/>
          <w:b/>
          <w:color w:val="31849B" w:themeColor="accent5" w:themeShade="BF"/>
          <w:szCs w:val="21"/>
          <w:lang w:val="en-GB"/>
        </w:rPr>
        <w:t xml:space="preserve">Cancellation before </w:t>
      </w:r>
      <w:r w:rsidR="009D7D30">
        <w:rPr>
          <w:rFonts w:ascii="Arial" w:hAnsi="Arial" w:cs="Arial" w:hint="eastAsia"/>
          <w:b/>
          <w:color w:val="31849B" w:themeColor="accent5" w:themeShade="BF"/>
          <w:szCs w:val="21"/>
          <w:lang w:val="en-GB"/>
        </w:rPr>
        <w:t>October</w:t>
      </w:r>
      <w:r w:rsidRPr="004D6D25">
        <w:rPr>
          <w:rFonts w:ascii="Arial" w:hAnsi="Arial" w:cs="Arial"/>
          <w:b/>
          <w:color w:val="31849B" w:themeColor="accent5" w:themeShade="BF"/>
          <w:szCs w:val="21"/>
          <w:lang w:val="en-GB"/>
        </w:rPr>
        <w:t xml:space="preserve"> </w:t>
      </w:r>
      <w:r w:rsidR="009D7D30">
        <w:rPr>
          <w:rFonts w:ascii="Arial" w:hAnsi="Arial" w:cs="Arial" w:hint="eastAsia"/>
          <w:b/>
          <w:color w:val="31849B" w:themeColor="accent5" w:themeShade="BF"/>
          <w:szCs w:val="21"/>
          <w:lang w:val="en-GB"/>
        </w:rPr>
        <w:t>3</w:t>
      </w:r>
      <w:r w:rsidR="004D6D25" w:rsidRPr="004D6D25">
        <w:rPr>
          <w:rFonts w:ascii="Arial" w:hAnsi="Arial" w:cs="Arial"/>
          <w:b/>
          <w:color w:val="31849B" w:themeColor="accent5" w:themeShade="BF"/>
          <w:szCs w:val="21"/>
          <w:lang w:val="en-GB"/>
        </w:rPr>
        <w:t>0</w:t>
      </w:r>
      <w:r w:rsidRPr="004D6D25">
        <w:rPr>
          <w:rFonts w:ascii="Arial" w:hAnsi="Arial" w:cs="Arial"/>
          <w:b/>
          <w:color w:val="31849B" w:themeColor="accent5" w:themeShade="BF"/>
          <w:szCs w:val="21"/>
          <w:lang w:val="en-GB"/>
        </w:rPr>
        <w:t>th, 20</w:t>
      </w:r>
      <w:r w:rsidR="009D7D30">
        <w:rPr>
          <w:rFonts w:ascii="Arial" w:hAnsi="Arial" w:cs="Arial"/>
          <w:b/>
          <w:color w:val="31849B" w:themeColor="accent5" w:themeShade="BF"/>
          <w:szCs w:val="21"/>
          <w:lang w:val="en-GB"/>
        </w:rPr>
        <w:t>2</w:t>
      </w:r>
      <w:r w:rsidR="00A95C43">
        <w:rPr>
          <w:rFonts w:ascii="Arial" w:hAnsi="Arial" w:cs="Arial"/>
          <w:b/>
          <w:color w:val="31849B" w:themeColor="accent5" w:themeShade="BF"/>
          <w:szCs w:val="21"/>
          <w:lang w:val="en-GB"/>
        </w:rPr>
        <w:t>4</w:t>
      </w:r>
      <w:r w:rsidR="009D7D30">
        <w:rPr>
          <w:rFonts w:ascii="Arial" w:hAnsi="Arial" w:cs="Arial"/>
          <w:b/>
          <w:color w:val="31849B" w:themeColor="accent5" w:themeShade="BF"/>
          <w:szCs w:val="21"/>
          <w:lang w:val="en-GB"/>
        </w:rPr>
        <w:t xml:space="preserve"> will be acceptable</w:t>
      </w:r>
      <w:r w:rsidR="009D7D30">
        <w:rPr>
          <w:rFonts w:ascii="Arial" w:hAnsi="Arial" w:cs="Arial" w:hint="eastAsia"/>
          <w:b/>
          <w:color w:val="31849B" w:themeColor="accent5" w:themeShade="BF"/>
          <w:szCs w:val="21"/>
          <w:lang w:val="en-GB"/>
        </w:rPr>
        <w:t xml:space="preserve">. </w:t>
      </w:r>
      <w:r w:rsidRPr="004D6D25">
        <w:rPr>
          <w:rFonts w:ascii="Arial" w:hAnsi="Arial" w:cs="Arial"/>
          <w:b/>
          <w:color w:val="31849B" w:themeColor="accent5" w:themeShade="BF"/>
          <w:szCs w:val="21"/>
          <w:lang w:val="en-GB"/>
        </w:rPr>
        <w:t xml:space="preserve">70% refund for cancellations received before and on November </w:t>
      </w:r>
      <w:r w:rsidR="004D6D25" w:rsidRPr="004D6D25">
        <w:rPr>
          <w:rFonts w:ascii="Arial" w:hAnsi="Arial" w:cs="Arial"/>
          <w:b/>
          <w:color w:val="31849B" w:themeColor="accent5" w:themeShade="BF"/>
          <w:szCs w:val="21"/>
          <w:lang w:val="en-GB"/>
        </w:rPr>
        <w:t>2</w:t>
      </w:r>
      <w:r w:rsidRPr="004D6D25">
        <w:rPr>
          <w:rFonts w:ascii="Arial" w:hAnsi="Arial" w:cs="Arial"/>
          <w:b/>
          <w:color w:val="31849B" w:themeColor="accent5" w:themeShade="BF"/>
          <w:szCs w:val="21"/>
          <w:lang w:val="en-GB"/>
        </w:rPr>
        <w:t>0</w:t>
      </w:r>
      <w:r w:rsidRPr="009B2BB5">
        <w:rPr>
          <w:rFonts w:ascii="Arial" w:hAnsi="Arial" w:cs="Arial"/>
          <w:b/>
          <w:color w:val="31849B" w:themeColor="accent5" w:themeShade="BF"/>
          <w:szCs w:val="21"/>
          <w:lang w:val="en-GB"/>
        </w:rPr>
        <w:t>th</w:t>
      </w:r>
      <w:r w:rsidR="009B2BB5">
        <w:rPr>
          <w:rFonts w:ascii="Arial" w:hAnsi="Arial" w:cs="Arial" w:hint="eastAsia"/>
          <w:b/>
          <w:color w:val="31849B" w:themeColor="accent5" w:themeShade="BF"/>
          <w:szCs w:val="21"/>
          <w:lang w:val="en-GB"/>
        </w:rPr>
        <w:t>, 202</w:t>
      </w:r>
      <w:r w:rsidR="00A95C43">
        <w:rPr>
          <w:rFonts w:ascii="Arial" w:hAnsi="Arial" w:cs="Arial"/>
          <w:b/>
          <w:color w:val="31849B" w:themeColor="accent5" w:themeShade="BF"/>
          <w:szCs w:val="21"/>
          <w:lang w:val="en-GB"/>
        </w:rPr>
        <w:t>4</w:t>
      </w:r>
      <w:r w:rsidRPr="004D6D25">
        <w:rPr>
          <w:rFonts w:ascii="Arial" w:hAnsi="Arial" w:cs="Arial"/>
          <w:b/>
          <w:color w:val="31849B" w:themeColor="accent5" w:themeShade="BF"/>
          <w:szCs w:val="21"/>
          <w:lang w:val="en-GB"/>
        </w:rPr>
        <w:t xml:space="preserve">. There will be no refunds for cancellation after November </w:t>
      </w:r>
      <w:r w:rsidR="004D6D25" w:rsidRPr="004D6D25">
        <w:rPr>
          <w:rFonts w:ascii="Arial" w:hAnsi="Arial" w:cs="Arial"/>
          <w:b/>
          <w:color w:val="31849B" w:themeColor="accent5" w:themeShade="BF"/>
          <w:szCs w:val="21"/>
          <w:lang w:val="en-GB"/>
        </w:rPr>
        <w:t>2</w:t>
      </w:r>
      <w:r w:rsidRPr="004D6D25">
        <w:rPr>
          <w:rFonts w:ascii="Arial" w:hAnsi="Arial" w:cs="Arial"/>
          <w:b/>
          <w:color w:val="31849B" w:themeColor="accent5" w:themeShade="BF"/>
          <w:szCs w:val="21"/>
          <w:lang w:val="en-GB"/>
        </w:rPr>
        <w:t>0th, 202</w:t>
      </w:r>
      <w:r w:rsidR="00A95C43">
        <w:rPr>
          <w:rFonts w:ascii="Arial" w:hAnsi="Arial" w:cs="Arial"/>
          <w:b/>
          <w:color w:val="31849B" w:themeColor="accent5" w:themeShade="BF"/>
          <w:szCs w:val="21"/>
          <w:lang w:val="en-GB"/>
        </w:rPr>
        <w:t>4</w:t>
      </w:r>
      <w:r w:rsidRPr="004D6D25">
        <w:rPr>
          <w:rFonts w:ascii="Arial" w:hAnsi="Arial" w:cs="Arial"/>
          <w:b/>
          <w:color w:val="31849B" w:themeColor="accent5" w:themeShade="BF"/>
          <w:szCs w:val="21"/>
          <w:lang w:val="en-GB"/>
        </w:rPr>
        <w:t xml:space="preserve">. </w:t>
      </w:r>
    </w:p>
    <w:p w14:paraId="296E79B4" w14:textId="7ED721A2" w:rsidR="00A839ED" w:rsidRPr="004D6D25" w:rsidRDefault="00A839ED" w:rsidP="00A839ED">
      <w:pPr>
        <w:pStyle w:val="ListParagraph"/>
        <w:numPr>
          <w:ilvl w:val="1"/>
          <w:numId w:val="4"/>
        </w:numPr>
        <w:ind w:firstLineChars="0"/>
        <w:rPr>
          <w:rFonts w:ascii="Arial" w:hAnsi="Arial" w:cs="Arial"/>
          <w:b/>
          <w:color w:val="31849B" w:themeColor="accent5" w:themeShade="BF"/>
          <w:szCs w:val="21"/>
          <w:lang w:val="en-GB"/>
        </w:rPr>
      </w:pPr>
      <w:r w:rsidRPr="004D6D25">
        <w:rPr>
          <w:rFonts w:ascii="Arial" w:hAnsi="Arial" w:cs="Arial"/>
          <w:b/>
          <w:color w:val="31849B" w:themeColor="accent5" w:themeShade="BF"/>
          <w:szCs w:val="21"/>
          <w:lang w:val="en-GB"/>
        </w:rPr>
        <w:t>The losses thus incurred from the force maj</w:t>
      </w:r>
      <w:r w:rsidR="009D7D30">
        <w:rPr>
          <w:rFonts w:ascii="Arial" w:hAnsi="Arial" w:cs="Arial"/>
          <w:b/>
          <w:color w:val="31849B" w:themeColor="accent5" w:themeShade="BF"/>
          <w:szCs w:val="21"/>
          <w:lang w:val="en-GB"/>
        </w:rPr>
        <w:t>eure events shall not be liable</w:t>
      </w:r>
      <w:r w:rsidRPr="004D6D25">
        <w:rPr>
          <w:rFonts w:ascii="Arial" w:hAnsi="Arial" w:cs="Arial"/>
          <w:b/>
          <w:color w:val="31849B" w:themeColor="accent5" w:themeShade="BF"/>
          <w:szCs w:val="21"/>
          <w:lang w:val="en-GB"/>
        </w:rPr>
        <w:t xml:space="preserve"> and refunds policy shall not apply as well.</w:t>
      </w:r>
    </w:p>
    <w:p w14:paraId="49823B84" w14:textId="74FD759F" w:rsidR="00A839ED" w:rsidRPr="004D6D25" w:rsidRDefault="00A839ED" w:rsidP="00A839ED">
      <w:pPr>
        <w:pStyle w:val="ListParagraph"/>
        <w:numPr>
          <w:ilvl w:val="1"/>
          <w:numId w:val="4"/>
        </w:numPr>
        <w:ind w:firstLineChars="0"/>
        <w:rPr>
          <w:rFonts w:ascii="Arial" w:hAnsi="Arial" w:cs="Arial"/>
          <w:b/>
          <w:color w:val="31849B" w:themeColor="accent5" w:themeShade="BF"/>
          <w:szCs w:val="21"/>
          <w:lang w:val="en-GB"/>
        </w:rPr>
      </w:pPr>
      <w:r w:rsidRPr="004D6D25">
        <w:rPr>
          <w:rFonts w:ascii="Arial" w:hAnsi="Arial" w:cs="Arial"/>
          <w:b/>
          <w:color w:val="31849B" w:themeColor="accent5" w:themeShade="BF"/>
          <w:szCs w:val="21"/>
          <w:lang w:val="en-GB"/>
        </w:rPr>
        <w:t>The organizing committees reserves the right to change the dates and place of the conference due to force majeure.</w:t>
      </w:r>
    </w:p>
    <w:p w14:paraId="4821E028" w14:textId="77777777" w:rsidR="00A839ED" w:rsidRPr="004D6D25" w:rsidRDefault="00A839ED">
      <w:pPr>
        <w:rPr>
          <w:rFonts w:ascii="Arial" w:hAnsi="Arial" w:cs="Arial"/>
          <w:b/>
          <w:color w:val="31849B" w:themeColor="accent5" w:themeShade="BF"/>
          <w:szCs w:val="21"/>
          <w:lang w:val="en-GB"/>
        </w:rPr>
      </w:pPr>
    </w:p>
    <w:p w14:paraId="30FD7086" w14:textId="77777777" w:rsidR="00887F54" w:rsidRPr="00A839ED" w:rsidRDefault="00887F54" w:rsidP="00A839ED">
      <w:pPr>
        <w:pStyle w:val="Header"/>
        <w:numPr>
          <w:ilvl w:val="0"/>
          <w:numId w:val="4"/>
        </w:numPr>
        <w:jc w:val="both"/>
        <w:rPr>
          <w:rFonts w:ascii="Arial" w:hAnsi="Arial" w:cs="Arial"/>
          <w:b/>
          <w:color w:val="5F497A" w:themeColor="accent4" w:themeShade="BF"/>
          <w:sz w:val="21"/>
          <w:szCs w:val="21"/>
          <w:lang w:val="en-GB"/>
        </w:rPr>
      </w:pPr>
      <w:r w:rsidRPr="004D6D25">
        <w:rPr>
          <w:rFonts w:ascii="Arial" w:hAnsi="Arial" w:cs="Arial"/>
          <w:b/>
          <w:color w:val="31849B" w:themeColor="accent5" w:themeShade="BF"/>
          <w:sz w:val="21"/>
          <w:szCs w:val="21"/>
          <w:lang w:val="en-GB"/>
        </w:rPr>
        <w:t>Property safety: For your property safety, please take good care of your belongings, and valuables should be deposited to the front desk during the conference. If things lost, the conference organizer shall not be responsible for yours!</w:t>
      </w:r>
    </w:p>
    <w:p w14:paraId="0CB25898" w14:textId="77777777" w:rsidR="00887F54" w:rsidRPr="00A839ED" w:rsidRDefault="00887F54">
      <w:pPr>
        <w:jc w:val="left"/>
        <w:rPr>
          <w:rFonts w:ascii="Arial" w:hAnsi="Arial" w:cs="Arial"/>
          <w:szCs w:val="21"/>
          <w:lang w:val="en-GB"/>
        </w:rPr>
      </w:pPr>
    </w:p>
    <w:p w14:paraId="0B5B1212" w14:textId="2CFD1313" w:rsidR="00C34476" w:rsidRPr="00A839ED" w:rsidRDefault="00000000" w:rsidP="009A29DB">
      <w:pPr>
        <w:rPr>
          <w:rFonts w:ascii="Arial" w:hAnsi="Arial" w:cs="Arial"/>
          <w:szCs w:val="21"/>
          <w:lang w:val="en-GB"/>
        </w:rPr>
      </w:pPr>
      <w:r>
        <w:rPr>
          <w:rFonts w:ascii="Arial" w:hAnsi="Arial" w:cs="Arial"/>
          <w:noProof/>
        </w:rPr>
        <w:pict w14:anchorId="06D40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85pt;margin-top:4.25pt;width:138.1pt;height:130.6pt;z-index:-251658752;mso-position-horizontal-relative:text;mso-position-vertical-relative:text">
            <v:imagedata r:id="rId13" o:title="MEPE 章-01"/>
          </v:shape>
        </w:pict>
      </w:r>
      <w:r w:rsidR="00953DD2" w:rsidRPr="00A839ED">
        <w:rPr>
          <w:rFonts w:ascii="Arial" w:hAnsi="Arial" w:cs="Arial"/>
          <w:szCs w:val="21"/>
          <w:lang w:val="en-GB"/>
        </w:rPr>
        <w:t>PLEASE RETURN the completed</w:t>
      </w:r>
      <w:r w:rsidR="00953DD2" w:rsidRPr="00A839ED">
        <w:rPr>
          <w:rFonts w:ascii="Arial" w:hAnsi="Arial" w:cs="Arial"/>
          <w:color w:val="FF0000"/>
          <w:szCs w:val="21"/>
          <w:lang w:val="en-GB"/>
        </w:rPr>
        <w:t xml:space="preserve"> Registration Form</w:t>
      </w:r>
      <w:r w:rsidR="00953DD2" w:rsidRPr="00A839ED">
        <w:rPr>
          <w:rFonts w:ascii="Arial" w:hAnsi="Arial" w:cs="Arial"/>
          <w:color w:val="FF0000"/>
          <w:szCs w:val="21"/>
        </w:rPr>
        <w:t xml:space="preserve"> </w:t>
      </w:r>
      <w:r w:rsidR="00953DD2" w:rsidRPr="00A839ED">
        <w:rPr>
          <w:rFonts w:ascii="Arial" w:hAnsi="Arial" w:cs="Arial"/>
          <w:color w:val="FF0000"/>
          <w:szCs w:val="21"/>
          <w:lang w:val="en-GB"/>
        </w:rPr>
        <w:t>and Payment Proof</w:t>
      </w:r>
      <w:r w:rsidR="00953DD2" w:rsidRPr="00A839ED">
        <w:rPr>
          <w:rFonts w:ascii="Arial" w:hAnsi="Arial" w:cs="Arial"/>
          <w:szCs w:val="21"/>
          <w:lang w:val="en-GB"/>
        </w:rPr>
        <w:t xml:space="preserve"> to </w:t>
      </w:r>
      <w:hyperlink r:id="rId14" w:history="1">
        <w:r w:rsidR="007D068B" w:rsidRPr="00A839ED">
          <w:rPr>
            <w:rStyle w:val="Hyperlink"/>
            <w:rFonts w:ascii="Arial" w:hAnsi="Arial" w:cs="Arial"/>
            <w:szCs w:val="21"/>
            <w:lang w:val="en-GB"/>
          </w:rPr>
          <w:t>mepe_conf@yeah.net</w:t>
        </w:r>
      </w:hyperlink>
      <w:r w:rsidR="004C7D7F" w:rsidRPr="00A839ED">
        <w:rPr>
          <w:rFonts w:ascii="Arial" w:hAnsi="Arial" w:cs="Arial"/>
          <w:szCs w:val="21"/>
          <w:lang w:val="en-GB"/>
        </w:rPr>
        <w:t xml:space="preserve"> </w:t>
      </w:r>
      <w:r w:rsidR="00953DD2" w:rsidRPr="00A839ED">
        <w:rPr>
          <w:rFonts w:ascii="Arial" w:hAnsi="Arial" w:cs="Arial"/>
          <w:szCs w:val="21"/>
          <w:lang w:val="en-GB"/>
        </w:rPr>
        <w:t xml:space="preserve">before </w:t>
      </w:r>
      <w:r w:rsidR="00A839ED">
        <w:rPr>
          <w:rFonts w:ascii="Arial" w:hAnsi="Arial" w:cs="Arial"/>
          <w:color w:val="FF0000"/>
          <w:szCs w:val="21"/>
        </w:rPr>
        <w:t>Dec</w:t>
      </w:r>
      <w:r w:rsidR="0065669F" w:rsidRPr="00A839ED">
        <w:rPr>
          <w:rFonts w:ascii="Arial" w:hAnsi="Arial" w:cs="Arial"/>
          <w:color w:val="FF0000"/>
          <w:szCs w:val="21"/>
        </w:rPr>
        <w:t>.</w:t>
      </w:r>
      <w:r w:rsidR="00953DD2" w:rsidRPr="00A839ED">
        <w:rPr>
          <w:rFonts w:ascii="Arial" w:hAnsi="Arial" w:cs="Arial"/>
          <w:color w:val="FF0000"/>
          <w:szCs w:val="21"/>
        </w:rPr>
        <w:t xml:space="preserve"> </w:t>
      </w:r>
      <w:r w:rsidR="00B100BE" w:rsidRPr="00A839ED">
        <w:rPr>
          <w:rFonts w:ascii="Arial" w:hAnsi="Arial" w:cs="Arial"/>
          <w:color w:val="FF0000"/>
          <w:szCs w:val="21"/>
        </w:rPr>
        <w:t>1</w:t>
      </w:r>
      <w:r w:rsidR="009D7D30">
        <w:rPr>
          <w:rFonts w:ascii="Arial" w:hAnsi="Arial" w:cs="Arial" w:hint="eastAsia"/>
          <w:color w:val="FF0000"/>
          <w:szCs w:val="21"/>
        </w:rPr>
        <w:t>5</w:t>
      </w:r>
      <w:r w:rsidR="00953DD2" w:rsidRPr="00A839ED">
        <w:rPr>
          <w:rFonts w:ascii="Arial" w:hAnsi="Arial" w:cs="Arial"/>
          <w:color w:val="FF0000"/>
          <w:szCs w:val="21"/>
        </w:rPr>
        <w:t>,</w:t>
      </w:r>
      <w:r w:rsidR="00953DD2" w:rsidRPr="00A839ED">
        <w:rPr>
          <w:rFonts w:ascii="Arial" w:hAnsi="Arial" w:cs="Arial"/>
          <w:color w:val="FF0000"/>
          <w:szCs w:val="21"/>
          <w:lang w:val="en-GB"/>
        </w:rPr>
        <w:t xml:space="preserve"> 20</w:t>
      </w:r>
      <w:r w:rsidR="00A839ED">
        <w:rPr>
          <w:rFonts w:ascii="Arial" w:hAnsi="Arial" w:cs="Arial"/>
          <w:color w:val="FF0000"/>
          <w:szCs w:val="21"/>
          <w:lang w:val="en-GB"/>
        </w:rPr>
        <w:t>2</w:t>
      </w:r>
      <w:r w:rsidR="00A95C43">
        <w:rPr>
          <w:rFonts w:ascii="Arial" w:hAnsi="Arial" w:cs="Arial"/>
          <w:color w:val="FF0000"/>
          <w:szCs w:val="21"/>
          <w:lang w:val="en-GB"/>
        </w:rPr>
        <w:t>4</w:t>
      </w:r>
      <w:r w:rsidR="00953DD2" w:rsidRPr="00A839ED">
        <w:rPr>
          <w:rFonts w:ascii="Arial" w:hAnsi="Arial" w:cs="Arial"/>
          <w:szCs w:val="21"/>
          <w:lang w:val="en-GB"/>
        </w:rPr>
        <w:t xml:space="preserve">. </w:t>
      </w:r>
    </w:p>
    <w:p w14:paraId="3FD0E9CC" w14:textId="77777777" w:rsidR="00C34476" w:rsidRPr="009B2BB5" w:rsidRDefault="00C34476">
      <w:pPr>
        <w:jc w:val="left"/>
        <w:rPr>
          <w:rFonts w:ascii="Arial" w:hAnsi="Arial" w:cs="Arial"/>
          <w:szCs w:val="21"/>
          <w:lang w:val="en-GB"/>
        </w:rPr>
      </w:pPr>
    </w:p>
    <w:p w14:paraId="4CA605DC" w14:textId="177A7F70" w:rsidR="00C34476" w:rsidRPr="00A839ED" w:rsidRDefault="00953DD2">
      <w:pPr>
        <w:jc w:val="left"/>
        <w:rPr>
          <w:rFonts w:ascii="Arial" w:hAnsi="Arial" w:cs="Arial"/>
          <w:szCs w:val="21"/>
          <w:lang w:val="en-GB"/>
        </w:rPr>
      </w:pPr>
      <w:r w:rsidRPr="00A839ED">
        <w:rPr>
          <w:rFonts w:ascii="Arial" w:hAnsi="Arial" w:cs="Arial"/>
          <w:szCs w:val="21"/>
          <w:lang w:val="en-GB"/>
        </w:rPr>
        <w:t>Organizing Committee</w:t>
      </w:r>
      <w:r w:rsidR="009B2BB5">
        <w:rPr>
          <w:rFonts w:ascii="Arial" w:hAnsi="Arial" w:cs="Arial" w:hint="eastAsia"/>
          <w:szCs w:val="21"/>
          <w:lang w:val="en-GB"/>
        </w:rPr>
        <w:t>s</w:t>
      </w:r>
      <w:r w:rsidRPr="00A839ED">
        <w:rPr>
          <w:rFonts w:ascii="Arial" w:hAnsi="Arial" w:cs="Arial"/>
          <w:szCs w:val="21"/>
          <w:lang w:val="en-GB"/>
        </w:rPr>
        <w:t xml:space="preserve"> of</w:t>
      </w:r>
      <w:r w:rsidR="004C7D7F" w:rsidRPr="00A839ED">
        <w:rPr>
          <w:rFonts w:ascii="Arial" w:hAnsi="Arial" w:cs="Arial"/>
          <w:szCs w:val="21"/>
          <w:lang w:val="en-GB"/>
        </w:rPr>
        <w:t xml:space="preserve"> </w:t>
      </w:r>
      <w:r w:rsidR="007D068B" w:rsidRPr="00A839ED">
        <w:rPr>
          <w:rFonts w:ascii="Arial" w:hAnsi="Arial" w:cs="Arial"/>
          <w:szCs w:val="21"/>
          <w:lang w:val="en-GB"/>
        </w:rPr>
        <w:t>MEPE</w:t>
      </w:r>
      <w:r w:rsidR="005852E5" w:rsidRPr="00A839ED">
        <w:rPr>
          <w:rFonts w:ascii="Arial" w:hAnsi="Arial" w:cs="Arial"/>
          <w:szCs w:val="21"/>
          <w:lang w:val="en-GB"/>
        </w:rPr>
        <w:t xml:space="preserve"> </w:t>
      </w:r>
      <w:r w:rsidR="004C7D7F" w:rsidRPr="00A839ED">
        <w:rPr>
          <w:rFonts w:ascii="Arial" w:hAnsi="Arial" w:cs="Arial"/>
          <w:szCs w:val="21"/>
          <w:lang w:val="en-GB"/>
        </w:rPr>
        <w:t>20</w:t>
      </w:r>
      <w:r w:rsidR="00A839ED">
        <w:rPr>
          <w:rFonts w:ascii="Arial" w:hAnsi="Arial" w:cs="Arial"/>
          <w:szCs w:val="21"/>
          <w:lang w:val="en-GB"/>
        </w:rPr>
        <w:t>2</w:t>
      </w:r>
      <w:r w:rsidR="00A95C43">
        <w:rPr>
          <w:rFonts w:ascii="Arial" w:hAnsi="Arial" w:cs="Arial"/>
          <w:szCs w:val="21"/>
          <w:lang w:val="en-GB"/>
        </w:rPr>
        <w:t>4</w:t>
      </w:r>
    </w:p>
    <w:p w14:paraId="183B9F18" w14:textId="77777777" w:rsidR="007D068B" w:rsidRPr="00A839ED" w:rsidRDefault="00000000" w:rsidP="004C7D7F">
      <w:pPr>
        <w:jc w:val="left"/>
        <w:rPr>
          <w:rFonts w:ascii="Arial" w:hAnsi="Arial" w:cs="Arial"/>
          <w:color w:val="0068CF"/>
          <w:szCs w:val="21"/>
          <w:lang w:val="en-GB"/>
        </w:rPr>
      </w:pPr>
      <w:hyperlink r:id="rId15" w:history="1">
        <w:r w:rsidR="007D068B" w:rsidRPr="00A839ED">
          <w:rPr>
            <w:rStyle w:val="Hyperlink"/>
            <w:rFonts w:ascii="Arial" w:hAnsi="Arial" w:cs="Arial"/>
            <w:szCs w:val="21"/>
            <w:lang w:val="en-GB"/>
          </w:rPr>
          <w:t>http://www.mepe.org/</w:t>
        </w:r>
      </w:hyperlink>
    </w:p>
    <w:p w14:paraId="42530AD9" w14:textId="42116D16" w:rsidR="005852E5" w:rsidRPr="00A839ED" w:rsidRDefault="009D7D30" w:rsidP="00A839ED">
      <w:pPr>
        <w:jc w:val="left"/>
        <w:rPr>
          <w:rFonts w:ascii="Arial" w:hAnsi="Arial" w:cs="Arial"/>
          <w:szCs w:val="21"/>
          <w:lang w:val="en-GB"/>
        </w:rPr>
      </w:pPr>
      <w:r>
        <w:rPr>
          <w:rFonts w:ascii="Arial" w:eastAsia="Arial Unicode MS" w:hAnsi="Arial" w:cs="Arial" w:hint="eastAsia"/>
          <w:sz w:val="24"/>
          <w:szCs w:val="24"/>
        </w:rPr>
        <w:t>Wuhan</w:t>
      </w:r>
      <w:r w:rsidR="004D6D25">
        <w:rPr>
          <w:rFonts w:ascii="Arial" w:eastAsia="Arial Unicode MS" w:hAnsi="Arial" w:cs="Arial"/>
          <w:sz w:val="24"/>
          <w:szCs w:val="24"/>
        </w:rPr>
        <w:t>, China</w:t>
      </w:r>
    </w:p>
    <w:sectPr w:rsidR="005852E5" w:rsidRPr="00A839ED">
      <w:headerReference w:type="even" r:id="rId16"/>
      <w:headerReference w:type="default" r:id="rId17"/>
      <w:headerReference w:type="first" r:id="rId18"/>
      <w:pgSz w:w="11906" w:h="16838"/>
      <w:pgMar w:top="1440" w:right="991" w:bottom="1440"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02BA8" w14:textId="77777777" w:rsidR="003E05FA" w:rsidRDefault="003E05FA">
      <w:r>
        <w:separator/>
      </w:r>
    </w:p>
  </w:endnote>
  <w:endnote w:type="continuationSeparator" w:id="0">
    <w:p w14:paraId="6AE7EE84" w14:textId="77777777" w:rsidR="003E05FA" w:rsidRDefault="003E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BA183" w14:textId="77777777" w:rsidR="003E05FA" w:rsidRDefault="003E05FA">
      <w:r>
        <w:separator/>
      </w:r>
    </w:p>
  </w:footnote>
  <w:footnote w:type="continuationSeparator" w:id="0">
    <w:p w14:paraId="32BD3F6E" w14:textId="77777777" w:rsidR="003E05FA" w:rsidRDefault="003E0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BA5C5" w14:textId="77777777" w:rsidR="00C34476" w:rsidRDefault="00000000">
    <w:pPr>
      <w:pStyle w:val="Header"/>
    </w:pPr>
    <w:r>
      <w:pict w14:anchorId="7802E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506219" o:spid="_x0000_s1028" type="#_x0000_t136" style="position:absolute;left:0;text-align:left;margin-left:0;margin-top:0;width:567.5pt;height:141.85pt;rotation:315;z-index:-251655168;mso-position-horizontal:center;mso-position-horizontal-relative:margin;mso-position-vertical:center;mso-position-vertical-relative:margin;mso-width-relative:page;mso-height-relative:page" o:allowincell="f" fillcolor="#1f497d [3215]" stroked="f">
          <v:fill opacity=".5"/>
          <v:textpath style="font-family:&quot;Bodoni MT Black&quot;;font-size:1pt" trim="t" fitpath="t" string="ICRAI 201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3B8BF" w14:textId="76D60A15" w:rsidR="00C34476" w:rsidRPr="00990E4A" w:rsidRDefault="00990E4A" w:rsidP="00990E4A">
    <w:pPr>
      <w:pStyle w:val="Header"/>
    </w:pPr>
    <w:r w:rsidRPr="00990E4A">
      <w:rPr>
        <w:rFonts w:ascii="Arial" w:hAnsi="Arial" w:cs="Arial"/>
        <w:color w:val="7A7A68"/>
        <w:shd w:val="clear" w:color="auto" w:fill="FFFFFF"/>
      </w:rPr>
      <w:t>20</w:t>
    </w:r>
    <w:r w:rsidR="00A839ED">
      <w:rPr>
        <w:rFonts w:ascii="Arial" w:hAnsi="Arial" w:cs="Arial"/>
        <w:color w:val="7A7A68"/>
        <w:shd w:val="clear" w:color="auto" w:fill="FFFFFF"/>
      </w:rPr>
      <w:t>2</w:t>
    </w:r>
    <w:r w:rsidR="00D07CAD">
      <w:rPr>
        <w:rFonts w:ascii="Arial" w:hAnsi="Arial" w:cs="Arial"/>
        <w:color w:val="7A7A68"/>
        <w:shd w:val="clear" w:color="auto" w:fill="FFFFFF"/>
      </w:rPr>
      <w:t>4</w:t>
    </w:r>
    <w:r w:rsidR="004A14DF">
      <w:rPr>
        <w:rFonts w:ascii="Arial" w:hAnsi="Arial" w:cs="Arial" w:hint="eastAsia"/>
        <w:color w:val="7A7A68"/>
        <w:shd w:val="clear" w:color="auto" w:fill="FFFFFF"/>
      </w:rPr>
      <w:t xml:space="preserve"> </w:t>
    </w:r>
    <w:r w:rsidR="00D07CAD">
      <w:rPr>
        <w:rFonts w:ascii="Arial" w:hAnsi="Arial" w:cs="Arial"/>
        <w:color w:val="7A7A68"/>
        <w:shd w:val="clear" w:color="auto" w:fill="FFFFFF"/>
      </w:rPr>
      <w:t>3</w:t>
    </w:r>
    <w:r w:rsidR="00D07CAD">
      <w:rPr>
        <w:rFonts w:ascii="Arial" w:hAnsi="Arial" w:cs="Arial" w:hint="eastAsia"/>
        <w:color w:val="7A7A68"/>
        <w:shd w:val="clear" w:color="auto" w:fill="FFFFFF"/>
      </w:rPr>
      <w:t>r</w:t>
    </w:r>
    <w:r w:rsidR="009B2BB5">
      <w:rPr>
        <w:rFonts w:ascii="Arial" w:hAnsi="Arial" w:cs="Arial" w:hint="eastAsia"/>
        <w:color w:val="7A7A68"/>
        <w:shd w:val="clear" w:color="auto" w:fill="FFFFFF"/>
      </w:rPr>
      <w:t>d</w:t>
    </w:r>
    <w:r w:rsidR="004A14DF">
      <w:rPr>
        <w:rFonts w:ascii="Arial" w:hAnsi="Arial" w:cs="Arial" w:hint="eastAsia"/>
        <w:color w:val="7A7A68"/>
        <w:shd w:val="clear" w:color="auto" w:fill="FFFFFF"/>
      </w:rPr>
      <w:t xml:space="preserve"> </w:t>
    </w:r>
    <w:r w:rsidRPr="00990E4A">
      <w:rPr>
        <w:rFonts w:ascii="Arial" w:hAnsi="Arial" w:cs="Arial"/>
        <w:color w:val="7A7A68"/>
        <w:shd w:val="clear" w:color="auto" w:fill="FFFFFF"/>
      </w:rPr>
      <w:t>International Conference on Mechanical Engineering and Power Engineering (MEPE 20</w:t>
    </w:r>
    <w:r w:rsidR="00702C82">
      <w:rPr>
        <w:rFonts w:ascii="Arial" w:hAnsi="Arial" w:cs="Arial"/>
        <w:color w:val="7A7A68"/>
        <w:shd w:val="clear" w:color="auto" w:fill="FFFFFF"/>
      </w:rPr>
      <w:t>2</w:t>
    </w:r>
    <w:r w:rsidR="00D07CAD">
      <w:rPr>
        <w:rFonts w:ascii="Arial" w:hAnsi="Arial" w:cs="Arial"/>
        <w:color w:val="7A7A68"/>
        <w:shd w:val="clear" w:color="auto" w:fill="FFFFFF"/>
      </w:rPr>
      <w:t>4</w:t>
    </w:r>
    <w:r w:rsidRPr="00990E4A">
      <w:rPr>
        <w:rFonts w:ascii="Arial" w:hAnsi="Arial" w:cs="Arial"/>
        <w:color w:val="7A7A68"/>
        <w:shd w:val="clear" w:color="auto" w:fill="FFFFFF"/>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BEB9B" w14:textId="77777777" w:rsidR="00C34476" w:rsidRDefault="00000000">
    <w:pPr>
      <w:pStyle w:val="Header"/>
    </w:pPr>
    <w:r>
      <w:pict w14:anchorId="21791C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506218" o:spid="_x0000_s1027" type="#_x0000_t136" style="position:absolute;left:0;text-align:left;margin-left:0;margin-top:0;width:567.5pt;height:141.85pt;rotation:315;z-index:-251657216;mso-position-horizontal:center;mso-position-horizontal-relative:margin;mso-position-vertical:center;mso-position-vertical-relative:margin;mso-width-relative:page;mso-height-relative:page" o:allowincell="f" fillcolor="#1f497d [3215]" stroked="f">
          <v:fill opacity=".5"/>
          <v:textpath style="font-family:&quot;Bodoni MT Black&quot;;font-size:1pt" trim="t" fitpath="t" string="ICRAI 201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5463"/>
    <w:multiLevelType w:val="multilevel"/>
    <w:tmpl w:val="025354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23648C3"/>
    <w:multiLevelType w:val="multilevel"/>
    <w:tmpl w:val="290056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9D30261"/>
    <w:multiLevelType w:val="hybridMultilevel"/>
    <w:tmpl w:val="6F80DAA4"/>
    <w:lvl w:ilvl="0" w:tplc="C63447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D241033"/>
    <w:multiLevelType w:val="hybridMultilevel"/>
    <w:tmpl w:val="ABB021C6"/>
    <w:lvl w:ilvl="0" w:tplc="04090009">
      <w:start w:val="1"/>
      <w:numFmt w:val="bullet"/>
      <w:lvlText w:val=""/>
      <w:lvlJc w:val="left"/>
      <w:pPr>
        <w:ind w:left="420" w:hanging="420"/>
      </w:pPr>
      <w:rPr>
        <w:rFonts w:ascii="Wingdings" w:hAnsi="Wingdings" w:hint="default"/>
      </w:rPr>
    </w:lvl>
    <w:lvl w:ilvl="1" w:tplc="1C844CB8">
      <w:numFmt w:val="bullet"/>
      <w:lvlText w:val="•"/>
      <w:lvlJc w:val="left"/>
      <w:pPr>
        <w:ind w:left="780" w:hanging="360"/>
      </w:pPr>
      <w:rPr>
        <w:rFonts w:ascii="宋体" w:eastAsia="宋体" w:hAnsi="宋体"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58628053">
    <w:abstractNumId w:val="0"/>
  </w:num>
  <w:num w:numId="2" w16cid:durableId="1112477497">
    <w:abstractNumId w:val="2"/>
  </w:num>
  <w:num w:numId="3" w16cid:durableId="843713554">
    <w:abstractNumId w:val="1"/>
  </w:num>
  <w:num w:numId="4" w16cid:durableId="787966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43B0"/>
    <w:rsid w:val="00036A6F"/>
    <w:rsid w:val="00057878"/>
    <w:rsid w:val="00064C40"/>
    <w:rsid w:val="00083077"/>
    <w:rsid w:val="000965F3"/>
    <w:rsid w:val="000A612F"/>
    <w:rsid w:val="000B75DC"/>
    <w:rsid w:val="000E716E"/>
    <w:rsid w:val="000F03BB"/>
    <w:rsid w:val="00113466"/>
    <w:rsid w:val="00117200"/>
    <w:rsid w:val="00151FEC"/>
    <w:rsid w:val="0015203C"/>
    <w:rsid w:val="0017163E"/>
    <w:rsid w:val="001E4E60"/>
    <w:rsid w:val="001F3FB2"/>
    <w:rsid w:val="0021180E"/>
    <w:rsid w:val="00224CA8"/>
    <w:rsid w:val="00227DDD"/>
    <w:rsid w:val="00240CC9"/>
    <w:rsid w:val="00245349"/>
    <w:rsid w:val="00265732"/>
    <w:rsid w:val="0027043C"/>
    <w:rsid w:val="00287F66"/>
    <w:rsid w:val="00296C25"/>
    <w:rsid w:val="002C470C"/>
    <w:rsid w:val="00312439"/>
    <w:rsid w:val="003278F8"/>
    <w:rsid w:val="003466E8"/>
    <w:rsid w:val="0036146C"/>
    <w:rsid w:val="0037738A"/>
    <w:rsid w:val="003C2559"/>
    <w:rsid w:val="003E05FA"/>
    <w:rsid w:val="004461DB"/>
    <w:rsid w:val="00470824"/>
    <w:rsid w:val="00490A6E"/>
    <w:rsid w:val="004A14DF"/>
    <w:rsid w:val="004C2A83"/>
    <w:rsid w:val="004C7D7F"/>
    <w:rsid w:val="004D6D25"/>
    <w:rsid w:val="004E7713"/>
    <w:rsid w:val="004F7886"/>
    <w:rsid w:val="005103A1"/>
    <w:rsid w:val="00530651"/>
    <w:rsid w:val="00532B7B"/>
    <w:rsid w:val="005852E5"/>
    <w:rsid w:val="005A133A"/>
    <w:rsid w:val="005C5009"/>
    <w:rsid w:val="005D1FA7"/>
    <w:rsid w:val="005E0D62"/>
    <w:rsid w:val="005F0C0B"/>
    <w:rsid w:val="005F3C84"/>
    <w:rsid w:val="00611D65"/>
    <w:rsid w:val="00623C52"/>
    <w:rsid w:val="00624538"/>
    <w:rsid w:val="00633045"/>
    <w:rsid w:val="00634F07"/>
    <w:rsid w:val="00654B84"/>
    <w:rsid w:val="0065669F"/>
    <w:rsid w:val="006703B6"/>
    <w:rsid w:val="00683EBF"/>
    <w:rsid w:val="006B63DB"/>
    <w:rsid w:val="006C6C74"/>
    <w:rsid w:val="006D1846"/>
    <w:rsid w:val="00702C82"/>
    <w:rsid w:val="007254E9"/>
    <w:rsid w:val="007626F5"/>
    <w:rsid w:val="00776535"/>
    <w:rsid w:val="00776B9C"/>
    <w:rsid w:val="0077750A"/>
    <w:rsid w:val="00777686"/>
    <w:rsid w:val="007945E9"/>
    <w:rsid w:val="007B4B3D"/>
    <w:rsid w:val="007D068B"/>
    <w:rsid w:val="007D0B33"/>
    <w:rsid w:val="007D4EF8"/>
    <w:rsid w:val="007E1806"/>
    <w:rsid w:val="007F5627"/>
    <w:rsid w:val="008061CA"/>
    <w:rsid w:val="008242BB"/>
    <w:rsid w:val="00846F9C"/>
    <w:rsid w:val="008540FF"/>
    <w:rsid w:val="00874169"/>
    <w:rsid w:val="00884A7F"/>
    <w:rsid w:val="00887F54"/>
    <w:rsid w:val="00891BC2"/>
    <w:rsid w:val="00894699"/>
    <w:rsid w:val="008A6214"/>
    <w:rsid w:val="008A78D7"/>
    <w:rsid w:val="008C4081"/>
    <w:rsid w:val="008F215D"/>
    <w:rsid w:val="008F5980"/>
    <w:rsid w:val="008F6C26"/>
    <w:rsid w:val="0093340A"/>
    <w:rsid w:val="009343B0"/>
    <w:rsid w:val="00951A1B"/>
    <w:rsid w:val="00953DD2"/>
    <w:rsid w:val="009547A6"/>
    <w:rsid w:val="00990E4A"/>
    <w:rsid w:val="009A29DB"/>
    <w:rsid w:val="009B2BB5"/>
    <w:rsid w:val="009D7D30"/>
    <w:rsid w:val="00A042BD"/>
    <w:rsid w:val="00A0623E"/>
    <w:rsid w:val="00A452CA"/>
    <w:rsid w:val="00A66E4C"/>
    <w:rsid w:val="00A839ED"/>
    <w:rsid w:val="00A95C43"/>
    <w:rsid w:val="00AD3174"/>
    <w:rsid w:val="00AE0E2D"/>
    <w:rsid w:val="00AE721C"/>
    <w:rsid w:val="00AF1C08"/>
    <w:rsid w:val="00B100BE"/>
    <w:rsid w:val="00B14373"/>
    <w:rsid w:val="00B15106"/>
    <w:rsid w:val="00B35401"/>
    <w:rsid w:val="00B80551"/>
    <w:rsid w:val="00B8419D"/>
    <w:rsid w:val="00BC4DDB"/>
    <w:rsid w:val="00BC754B"/>
    <w:rsid w:val="00BD516F"/>
    <w:rsid w:val="00C34476"/>
    <w:rsid w:val="00C66064"/>
    <w:rsid w:val="00C661A5"/>
    <w:rsid w:val="00CA031C"/>
    <w:rsid w:val="00CB2315"/>
    <w:rsid w:val="00CB4F72"/>
    <w:rsid w:val="00CC0977"/>
    <w:rsid w:val="00CE22C1"/>
    <w:rsid w:val="00CE5E1A"/>
    <w:rsid w:val="00CF3AF7"/>
    <w:rsid w:val="00D07CAD"/>
    <w:rsid w:val="00D11BA6"/>
    <w:rsid w:val="00D163D6"/>
    <w:rsid w:val="00D223DF"/>
    <w:rsid w:val="00D57F48"/>
    <w:rsid w:val="00D75BDE"/>
    <w:rsid w:val="00DA7F93"/>
    <w:rsid w:val="00DC6321"/>
    <w:rsid w:val="00DC7CAE"/>
    <w:rsid w:val="00DE1928"/>
    <w:rsid w:val="00E341D5"/>
    <w:rsid w:val="00E4764B"/>
    <w:rsid w:val="00EA4F0F"/>
    <w:rsid w:val="00EA7970"/>
    <w:rsid w:val="00EB538B"/>
    <w:rsid w:val="00ED0E2E"/>
    <w:rsid w:val="00EF056E"/>
    <w:rsid w:val="00EF20F1"/>
    <w:rsid w:val="00F9543B"/>
    <w:rsid w:val="00FC388A"/>
    <w:rsid w:val="00FD085B"/>
    <w:rsid w:val="00FE3D72"/>
    <w:rsid w:val="31C5542C"/>
    <w:rsid w:val="37387EB7"/>
    <w:rsid w:val="4E4E10CA"/>
    <w:rsid w:val="6BDA5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F21A71"/>
  <w15:docId w15:val="{7DCAF34B-6A15-43F0-81FE-5FB90013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widowControl/>
      <w:spacing w:before="100" w:beforeAutospacing="1" w:after="100" w:afterAutospacing="1"/>
      <w:jc w:val="left"/>
    </w:pPr>
    <w:rPr>
      <w:rFonts w:ascii="宋体" w:eastAsia="宋体" w:hAnsi="宋体" w:cs="宋体"/>
      <w:kern w:val="0"/>
      <w:sz w:val="24"/>
      <w:szCs w:val="24"/>
    </w:rPr>
  </w:style>
  <w:style w:type="character" w:styleId="Hyperlink">
    <w:name w:val="Hyperlink"/>
    <w:uiPriority w:val="99"/>
    <w:qFormat/>
    <w:rPr>
      <w:color w:val="0068CF"/>
      <w:u w:val="non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semiHidden/>
    <w:qFormat/>
    <w:rPr>
      <w:sz w:val="18"/>
      <w:szCs w:val="18"/>
    </w:rPr>
  </w:style>
  <w:style w:type="paragraph" w:customStyle="1" w:styleId="1">
    <w:name w:val="列出段落1"/>
    <w:basedOn w:val="Normal"/>
    <w:uiPriority w:val="34"/>
    <w:qFormat/>
    <w:pPr>
      <w:ind w:firstLineChars="200" w:firstLine="420"/>
    </w:pPr>
  </w:style>
  <w:style w:type="character" w:customStyle="1" w:styleId="BalloonTextChar">
    <w:name w:val="Balloon Text Char"/>
    <w:basedOn w:val="DefaultParagraphFont"/>
    <w:link w:val="BalloonText"/>
    <w:uiPriority w:val="99"/>
    <w:semiHidden/>
    <w:qFormat/>
    <w:rPr>
      <w:sz w:val="18"/>
      <w:szCs w:val="18"/>
    </w:rPr>
  </w:style>
  <w:style w:type="paragraph" w:styleId="ListParagraph">
    <w:name w:val="List Paragraph"/>
    <w:basedOn w:val="Normal"/>
    <w:uiPriority w:val="99"/>
    <w:unhideWhenUsed/>
    <w:rsid w:val="00B100BE"/>
    <w:pPr>
      <w:ind w:firstLineChars="200" w:firstLine="420"/>
    </w:pPr>
  </w:style>
  <w:style w:type="character" w:styleId="Strong">
    <w:name w:val="Strong"/>
    <w:basedOn w:val="DefaultParagraphFont"/>
    <w:uiPriority w:val="22"/>
    <w:qFormat/>
    <w:rsid w:val="0037738A"/>
    <w:rPr>
      <w:b/>
      <w:bCs/>
    </w:rPr>
  </w:style>
  <w:style w:type="character" w:styleId="CommentReference">
    <w:name w:val="annotation reference"/>
    <w:basedOn w:val="DefaultParagraphFont"/>
    <w:uiPriority w:val="99"/>
    <w:semiHidden/>
    <w:unhideWhenUsed/>
    <w:rsid w:val="004D6D25"/>
    <w:rPr>
      <w:sz w:val="21"/>
      <w:szCs w:val="21"/>
    </w:rPr>
  </w:style>
  <w:style w:type="paragraph" w:styleId="CommentText">
    <w:name w:val="annotation text"/>
    <w:basedOn w:val="Normal"/>
    <w:link w:val="CommentTextChar"/>
    <w:uiPriority w:val="99"/>
    <w:semiHidden/>
    <w:unhideWhenUsed/>
    <w:rsid w:val="004D6D25"/>
    <w:pPr>
      <w:jc w:val="left"/>
    </w:pPr>
  </w:style>
  <w:style w:type="character" w:customStyle="1" w:styleId="CommentTextChar">
    <w:name w:val="Comment Text Char"/>
    <w:basedOn w:val="DefaultParagraphFont"/>
    <w:link w:val="CommentText"/>
    <w:uiPriority w:val="99"/>
    <w:semiHidden/>
    <w:rsid w:val="004D6D25"/>
    <w:rPr>
      <w:kern w:val="2"/>
      <w:sz w:val="21"/>
      <w:szCs w:val="22"/>
    </w:rPr>
  </w:style>
  <w:style w:type="paragraph" w:styleId="CommentSubject">
    <w:name w:val="annotation subject"/>
    <w:basedOn w:val="CommentText"/>
    <w:next w:val="CommentText"/>
    <w:link w:val="CommentSubjectChar"/>
    <w:uiPriority w:val="99"/>
    <w:semiHidden/>
    <w:unhideWhenUsed/>
    <w:rsid w:val="004D6D25"/>
    <w:rPr>
      <w:b/>
      <w:bCs/>
    </w:rPr>
  </w:style>
  <w:style w:type="character" w:customStyle="1" w:styleId="CommentSubjectChar">
    <w:name w:val="Comment Subject Char"/>
    <w:basedOn w:val="CommentTextChar"/>
    <w:link w:val="CommentSubject"/>
    <w:uiPriority w:val="99"/>
    <w:semiHidden/>
    <w:rsid w:val="004D6D25"/>
    <w:rPr>
      <w:b/>
      <w:bCs/>
      <w:kern w:val="2"/>
      <w:sz w:val="21"/>
      <w:szCs w:val="22"/>
    </w:rPr>
  </w:style>
  <w:style w:type="character" w:styleId="UnresolvedMention">
    <w:name w:val="Unresolved Mention"/>
    <w:basedOn w:val="DefaultParagraphFont"/>
    <w:uiPriority w:val="99"/>
    <w:semiHidden/>
    <w:unhideWhenUsed/>
    <w:rsid w:val="00FD0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740291">
      <w:bodyDiv w:val="1"/>
      <w:marLeft w:val="0"/>
      <w:marRight w:val="0"/>
      <w:marTop w:val="0"/>
      <w:marBottom w:val="0"/>
      <w:divBdr>
        <w:top w:val="none" w:sz="0" w:space="0" w:color="auto"/>
        <w:left w:val="none" w:sz="0" w:space="0" w:color="auto"/>
        <w:bottom w:val="none" w:sz="0" w:space="0" w:color="auto"/>
        <w:right w:val="none" w:sz="0" w:space="0" w:color="auto"/>
      </w:divBdr>
    </w:div>
    <w:div w:id="1642953943">
      <w:bodyDiv w:val="1"/>
      <w:marLeft w:val="0"/>
      <w:marRight w:val="0"/>
      <w:marTop w:val="0"/>
      <w:marBottom w:val="0"/>
      <w:divBdr>
        <w:top w:val="none" w:sz="0" w:space="0" w:color="auto"/>
        <w:left w:val="none" w:sz="0" w:space="0" w:color="auto"/>
        <w:bottom w:val="none" w:sz="0" w:space="0" w:color="auto"/>
        <w:right w:val="none" w:sz="0" w:space="0" w:color="auto"/>
      </w:divBdr>
    </w:div>
    <w:div w:id="1999184351">
      <w:bodyDiv w:val="1"/>
      <w:marLeft w:val="0"/>
      <w:marRight w:val="0"/>
      <w:marTop w:val="0"/>
      <w:marBottom w:val="0"/>
      <w:divBdr>
        <w:top w:val="none" w:sz="0" w:space="0" w:color="auto"/>
        <w:left w:val="none" w:sz="0" w:space="0" w:color="auto"/>
        <w:bottom w:val="none" w:sz="0" w:space="0" w:color="auto"/>
        <w:right w:val="none" w:sz="0" w:space="0" w:color="auto"/>
      </w:divBdr>
    </w:div>
    <w:div w:id="2001227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ay@academi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mepe.org/"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mepe.org/" TargetMode="External"/><Relationship Id="rId14" Type="http://schemas.openxmlformats.org/officeDocument/2006/relationships/hyperlink" Target="mailto:mepe_conf@yeah.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2052"/>
    <customShpInfo spid="_x0000_s2051"/>
  </customShpExts>
</s:customData>
</file>

<file path=customXml/itemProps1.xml><?xml version="1.0" encoding="utf-8"?>
<ds:datastoreItem xmlns:ds="http://schemas.openxmlformats.org/officeDocument/2006/customXml" ds:itemID="{D1E80DEA-7415-46FF-BE0A-0D7399439F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51</cp:revision>
  <dcterms:created xsi:type="dcterms:W3CDTF">2016-08-04T06:30:00Z</dcterms:created>
  <dcterms:modified xsi:type="dcterms:W3CDTF">2024-02-18T08:43:00Z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